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9D39" w14:textId="77777777" w:rsidR="00A74487" w:rsidRDefault="00000000" w:rsidP="00E62F41">
      <w:pPr>
        <w:pStyle w:val="Heading1"/>
      </w:pPr>
      <w:r>
        <w:t>Maths – Division</w:t>
      </w:r>
    </w:p>
    <w:p w14:paraId="2BA4592B" w14:textId="2C6CF998" w:rsidR="00A74487" w:rsidRDefault="00000000" w:rsidP="00E62F41">
      <w:pPr>
        <w:pStyle w:val="Heading1"/>
      </w:pPr>
      <w:r>
        <w:rPr>
          <w:rFonts w:eastAsia="Calibri"/>
        </w:rPr>
        <w:t>1 of 2</w:t>
      </w:r>
      <w:r w:rsidR="00E62F41">
        <w:t>1</w:t>
      </w:r>
      <w:r>
        <w:rPr>
          <w:rFonts w:eastAsia="Calibri"/>
        </w:rPr>
        <w:t xml:space="preserve"> – Welcome</w:t>
      </w:r>
    </w:p>
    <w:p w14:paraId="5AFD88B5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Welcome to this session on division.</w:t>
      </w:r>
    </w:p>
    <w:p w14:paraId="4B726989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47882E" w14:textId="6AA9DE38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By the end of this session</w:t>
      </w:r>
      <w:r w:rsidR="00E5028E">
        <w:rPr>
          <w:color w:val="000000"/>
        </w:rPr>
        <w:t>,</w:t>
      </w:r>
      <w:r>
        <w:rPr>
          <w:color w:val="000000"/>
        </w:rPr>
        <w:t xml:space="preserve"> you should be able to:</w:t>
      </w:r>
    </w:p>
    <w:p w14:paraId="340266ED" w14:textId="77777777" w:rsidR="00E5028E" w:rsidRPr="00E5028E" w:rsidRDefault="00E5028E" w:rsidP="00E502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5028E">
        <w:t>Divide whole numbers using a range of strategies</w:t>
      </w:r>
    </w:p>
    <w:p w14:paraId="5B3365F1" w14:textId="77777777" w:rsidR="00E5028E" w:rsidRPr="00E5028E" w:rsidRDefault="00E5028E" w:rsidP="00E502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5028E">
        <w:t>Identify the divisor and dividend in a division sum</w:t>
      </w:r>
    </w:p>
    <w:p w14:paraId="5DDAB234" w14:textId="77777777" w:rsidR="00E5028E" w:rsidRPr="00E5028E" w:rsidRDefault="00E5028E" w:rsidP="00E502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5028E">
        <w:t>Explain how to use a multiplication sum to check a division sum</w:t>
      </w:r>
    </w:p>
    <w:p w14:paraId="281FC457" w14:textId="29F3650F" w:rsidR="00E5028E" w:rsidRDefault="00E5028E" w:rsidP="00E502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5028E">
        <w:t>Divide decimals of up to two decimal places by 10, 100 and 1000</w:t>
      </w:r>
    </w:p>
    <w:p w14:paraId="37EDE150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9630DA" w14:textId="3B4A8A7C" w:rsidR="00A74487" w:rsidRDefault="00000000" w:rsidP="00E62F41">
      <w:pPr>
        <w:pStyle w:val="Heading1"/>
      </w:pPr>
      <w:r>
        <w:rPr>
          <w:rFonts w:eastAsia="Calibri"/>
        </w:rPr>
        <w:t>2 of 2</w:t>
      </w:r>
      <w:r w:rsidR="00E62F41">
        <w:t>1</w:t>
      </w:r>
      <w:r>
        <w:rPr>
          <w:rFonts w:eastAsia="Calibri"/>
        </w:rPr>
        <w:t xml:space="preserve"> – Division</w:t>
      </w:r>
    </w:p>
    <w:p w14:paraId="0BDCEC92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Division involves sharing or grouping a number into equal parts.</w:t>
      </w:r>
    </w:p>
    <w:p w14:paraId="356C5A8E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DAD84C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Division is the same as repeated subtraction.</w:t>
      </w:r>
    </w:p>
    <w:p w14:paraId="1EA8A5DE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EFE959" w14:textId="1ED47096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 </w:t>
      </w:r>
      <w:r w:rsidR="00E5028E">
        <w:rPr>
          <w:color w:val="000000"/>
        </w:rPr>
        <w:t>example,</w:t>
      </w:r>
      <w:r>
        <w:rPr>
          <w:color w:val="000000"/>
        </w:rPr>
        <w:t xml:space="preserve"> 15 ÷ 5 is the same as </w:t>
      </w:r>
      <m:oMath>
        <m:r>
          <w:rPr>
            <w:rFonts w:ascii="Cambria Math" w:eastAsia="Cambria Math" w:hAnsi="Cambria Math" w:cs="Cambria Math"/>
            <w:color w:val="000000"/>
          </w:rPr>
          <m:t>15-5=10</m:t>
        </m:r>
      </m:oMath>
      <w:r>
        <w:rPr>
          <w:color w:val="000000"/>
        </w:rPr>
        <w:t xml:space="preserve">, </w:t>
      </w:r>
      <m:oMath>
        <m:r>
          <w:rPr>
            <w:rFonts w:ascii="Cambria Math" w:eastAsia="Cambria Math" w:hAnsi="Cambria Math" w:cs="Cambria Math"/>
            <w:color w:val="000000"/>
          </w:rPr>
          <m:t>10-5=5</m:t>
        </m:r>
      </m:oMath>
      <w:r>
        <w:rPr>
          <w:color w:val="000000"/>
        </w:rPr>
        <w:t xml:space="preserve"> and </w:t>
      </w:r>
      <m:oMath>
        <m:r>
          <w:rPr>
            <w:rFonts w:ascii="Cambria Math" w:eastAsia="Cambria Math" w:hAnsi="Cambria Math" w:cs="Cambria Math"/>
            <w:color w:val="000000"/>
          </w:rPr>
          <m:t>5-5=0</m:t>
        </m:r>
      </m:oMath>
      <w:r>
        <w:rPr>
          <w:color w:val="000000"/>
        </w:rPr>
        <w:t>.</w:t>
      </w:r>
    </w:p>
    <w:p w14:paraId="7CD7E1E8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0274AD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this example, 5 </w:t>
      </w:r>
      <w:proofErr w:type="gramStart"/>
      <w:r>
        <w:rPr>
          <w:color w:val="000000"/>
        </w:rPr>
        <w:t>was subtracted</w:t>
      </w:r>
      <w:proofErr w:type="gramEnd"/>
      <w:r>
        <w:rPr>
          <w:color w:val="000000"/>
        </w:rPr>
        <w:t xml:space="preserve"> 3 times, so 15 ÷ 5 = 3.</w:t>
      </w:r>
    </w:p>
    <w:p w14:paraId="56011F0A" w14:textId="77777777" w:rsidR="00E5028E" w:rsidRDefault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18D3B2" w14:textId="4267EF1F" w:rsidR="00E5028E" w:rsidRDefault="00E5028E" w:rsidP="00E62F41">
      <w:pPr>
        <w:pStyle w:val="Heading1"/>
      </w:pPr>
      <w:r>
        <w:t>3</w:t>
      </w:r>
      <w:r>
        <w:rPr>
          <w:rFonts w:eastAsia="Calibri"/>
        </w:rPr>
        <w:t xml:space="preserve"> of 2</w:t>
      </w:r>
      <w:r w:rsidR="00E62F41">
        <w:t>1</w:t>
      </w:r>
      <w:r>
        <w:rPr>
          <w:rFonts w:eastAsia="Calibri"/>
        </w:rPr>
        <w:t xml:space="preserve"> – Question 1</w:t>
      </w:r>
    </w:p>
    <w:p w14:paraId="407E3CB7" w14:textId="50D7C178" w:rsidR="00E5028E" w:rsidRPr="00E5028E" w:rsidRDefault="00E5028E" w:rsidP="00E5028E">
      <w:r>
        <w:t xml:space="preserve">Which of these sums is the same as </w:t>
      </w:r>
      <m:oMath>
        <m:r>
          <w:rPr>
            <w:rFonts w:ascii="Cambria Math" w:eastAsia="Cambria Math" w:hAnsi="Cambria Math" w:cs="Cambria Math"/>
            <w:color w:val="000000"/>
          </w:rPr>
          <m:t>18-3-3-3-3-3-3=0</m:t>
        </m:r>
      </m:oMath>
      <w:r>
        <w:rPr>
          <w:color w:val="000000"/>
        </w:rPr>
        <w:t>?</w:t>
      </w:r>
    </w:p>
    <w:p w14:paraId="45EC0548" w14:textId="49CFEEAA" w:rsidR="00E5028E" w:rsidRDefault="00E5028E" w:rsidP="00E502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18</w:t>
      </w:r>
      <w:r>
        <w:rPr>
          <w:color w:val="000000"/>
        </w:rPr>
        <w:t xml:space="preserve"> ÷ 5 = </w:t>
      </w:r>
      <w:r>
        <w:rPr>
          <w:color w:val="000000"/>
        </w:rPr>
        <w:t>0</w:t>
      </w:r>
    </w:p>
    <w:p w14:paraId="0A937BF8" w14:textId="7BF5D98D" w:rsidR="00E5028E" w:rsidRDefault="00E5028E" w:rsidP="00E502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1</w:t>
      </w:r>
      <w:r>
        <w:rPr>
          <w:color w:val="000000"/>
        </w:rPr>
        <w:t xml:space="preserve">8 ÷ </w:t>
      </w:r>
      <w:r>
        <w:rPr>
          <w:color w:val="000000"/>
        </w:rPr>
        <w:t>3</w:t>
      </w:r>
      <w:r>
        <w:rPr>
          <w:color w:val="000000"/>
        </w:rPr>
        <w:t xml:space="preserve"> = </w:t>
      </w:r>
      <w:r>
        <w:rPr>
          <w:color w:val="000000"/>
        </w:rPr>
        <w:t>6</w:t>
      </w:r>
    </w:p>
    <w:p w14:paraId="57078048" w14:textId="1D1AE0E5" w:rsidR="00E5028E" w:rsidRDefault="00E5028E" w:rsidP="00E502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1</w:t>
      </w:r>
      <w:r>
        <w:rPr>
          <w:color w:val="000000"/>
        </w:rPr>
        <w:t>8</w:t>
      </w:r>
      <w:r>
        <w:rPr>
          <w:color w:val="000000"/>
        </w:rPr>
        <w:t xml:space="preserve"> ÷ </w:t>
      </w:r>
      <w:r>
        <w:rPr>
          <w:color w:val="000000"/>
        </w:rPr>
        <w:t>3</w:t>
      </w:r>
      <w:r>
        <w:rPr>
          <w:color w:val="000000"/>
        </w:rPr>
        <w:t xml:space="preserve"> = </w:t>
      </w:r>
      <w:r>
        <w:rPr>
          <w:color w:val="000000"/>
        </w:rPr>
        <w:t>0</w:t>
      </w:r>
    </w:p>
    <w:p w14:paraId="55D123EB" w14:textId="54A4565E" w:rsidR="00E5028E" w:rsidRDefault="00E5028E" w:rsidP="00E502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18 ÷ </w:t>
      </w:r>
      <w:r>
        <w:rPr>
          <w:color w:val="000000"/>
        </w:rPr>
        <w:t>6</w:t>
      </w:r>
      <w:r>
        <w:rPr>
          <w:color w:val="000000"/>
        </w:rPr>
        <w:t xml:space="preserve"> = </w:t>
      </w:r>
      <w:r>
        <w:rPr>
          <w:color w:val="000000"/>
        </w:rPr>
        <w:t>0</w:t>
      </w:r>
    </w:p>
    <w:p w14:paraId="535BDF70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C3F482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D6A7BD4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7D2507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97A934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answers are:</w:t>
      </w:r>
    </w:p>
    <w:p w14:paraId="0BDCA4CE" w14:textId="63023C42" w:rsidR="00E5028E" w:rsidRDefault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18 ÷ 3 = 6 is the same as </w:t>
      </w:r>
      <m:oMath>
        <m:r>
          <w:rPr>
            <w:rFonts w:ascii="Cambria Math" w:eastAsia="Cambria Math" w:hAnsi="Cambria Math" w:cs="Cambria Math"/>
            <w:color w:val="000000"/>
          </w:rPr>
          <m:t>18-3-3-3-3-3-3=0</m:t>
        </m:r>
      </m:oMath>
      <w:r>
        <w:rPr>
          <w:color w:val="000000"/>
        </w:rPr>
        <w:t>.</w:t>
      </w:r>
    </w:p>
    <w:p w14:paraId="048D49DB" w14:textId="77777777" w:rsidR="00E5028E" w:rsidRDefault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00F3BF" w14:textId="13F5DE32" w:rsidR="00E5028E" w:rsidRDefault="00E5028E" w:rsidP="00E62F41">
      <w:pPr>
        <w:pStyle w:val="Heading1"/>
      </w:pPr>
      <w:r>
        <w:t>4</w:t>
      </w:r>
      <w:r>
        <w:rPr>
          <w:rFonts w:eastAsia="Calibri"/>
        </w:rPr>
        <w:t xml:space="preserve"> of 2</w:t>
      </w:r>
      <w:r w:rsidR="00E62F41">
        <w:t>1</w:t>
      </w:r>
      <w:r>
        <w:rPr>
          <w:rFonts w:eastAsia="Calibri"/>
        </w:rPr>
        <w:t xml:space="preserve"> – Words used to describe division</w:t>
      </w:r>
    </w:p>
    <w:p w14:paraId="1393E398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We use different words to describe division. For example, 10 ÷ 2 = 5 can also </w:t>
      </w:r>
      <w:proofErr w:type="gramStart"/>
      <w:r>
        <w:rPr>
          <w:color w:val="000000"/>
        </w:rPr>
        <w:t>be described</w:t>
      </w:r>
      <w:proofErr w:type="gramEnd"/>
      <w:r>
        <w:rPr>
          <w:color w:val="000000"/>
        </w:rPr>
        <w:t xml:space="preserve"> in the following ways:</w:t>
      </w:r>
    </w:p>
    <w:p w14:paraId="2B8F05B4" w14:textId="77777777" w:rsidR="00E5028E" w:rsidRDefault="00E5028E" w:rsidP="00E502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If you divide </w:t>
      </w:r>
      <w:proofErr w:type="gramStart"/>
      <w:r>
        <w:rPr>
          <w:color w:val="000000"/>
        </w:rPr>
        <w:t>10</w:t>
      </w:r>
      <w:proofErr w:type="gramEnd"/>
      <w:r>
        <w:rPr>
          <w:color w:val="000000"/>
        </w:rPr>
        <w:t xml:space="preserve"> by 2, you get 5</w:t>
      </w:r>
    </w:p>
    <w:p w14:paraId="28DA88CF" w14:textId="77777777" w:rsidR="00E5028E" w:rsidRDefault="00E5028E" w:rsidP="00E502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There are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groups of 5 in 10</w:t>
      </w:r>
    </w:p>
    <w:p w14:paraId="62BF2C70" w14:textId="77777777" w:rsidR="00E5028E" w:rsidRDefault="00E5028E" w:rsidP="00E502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If you share </w:t>
      </w:r>
      <w:proofErr w:type="gramStart"/>
      <w:r>
        <w:rPr>
          <w:color w:val="000000"/>
        </w:rPr>
        <w:t>10</w:t>
      </w:r>
      <w:proofErr w:type="gramEnd"/>
      <w:r>
        <w:rPr>
          <w:color w:val="000000"/>
        </w:rPr>
        <w:t xml:space="preserve"> apples between 2 people, each person gets 5 apples</w:t>
      </w:r>
    </w:p>
    <w:p w14:paraId="5711E166" w14:textId="77777777" w:rsidR="00E5028E" w:rsidRDefault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42B9D5" w14:textId="1D7E35C3" w:rsidR="00A7448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>3 of 2</w:t>
      </w:r>
      <w:r w:rsidR="00E62F41">
        <w:rPr>
          <w:color w:val="366091"/>
          <w:sz w:val="32"/>
          <w:szCs w:val="32"/>
        </w:rPr>
        <w:t>1</w:t>
      </w:r>
      <w:r>
        <w:rPr>
          <w:color w:val="366091"/>
          <w:sz w:val="32"/>
          <w:szCs w:val="32"/>
        </w:rPr>
        <w:t xml:space="preserve"> – </w:t>
      </w:r>
      <w:r w:rsidR="00E5028E">
        <w:rPr>
          <w:color w:val="366091"/>
          <w:sz w:val="32"/>
          <w:szCs w:val="32"/>
        </w:rPr>
        <w:t>Writing d</w:t>
      </w:r>
      <w:r>
        <w:rPr>
          <w:color w:val="366091"/>
          <w:sz w:val="32"/>
          <w:szCs w:val="32"/>
        </w:rPr>
        <w:t>ivision</w:t>
      </w:r>
      <w:r w:rsidR="00E5028E">
        <w:rPr>
          <w:color w:val="366091"/>
          <w:sz w:val="32"/>
          <w:szCs w:val="32"/>
        </w:rPr>
        <w:t xml:space="preserve"> sums</w:t>
      </w:r>
    </w:p>
    <w:p w14:paraId="58E007EE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division calculation can </w:t>
      </w:r>
      <w:proofErr w:type="gramStart"/>
      <w:r>
        <w:rPr>
          <w:color w:val="000000"/>
        </w:rPr>
        <w:t>be shown</w:t>
      </w:r>
      <w:proofErr w:type="gramEnd"/>
      <w:r>
        <w:rPr>
          <w:color w:val="000000"/>
        </w:rPr>
        <w:t xml:space="preserve"> in a number of ways.</w:t>
      </w:r>
    </w:p>
    <w:p w14:paraId="259D1BD1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40D90D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For example:</w:t>
      </w:r>
    </w:p>
    <w:p w14:paraId="2DD37D13" w14:textId="293DE271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21 ÷ 3 is the same as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</w:rPr>
              <m:t>21</m:t>
            </m:r>
          </m:num>
          <m:den>
            <m:r>
              <w:rPr>
                <w:rFonts w:ascii="Cambria Math" w:eastAsia="Cambria Math" w:hAnsi="Cambria Math" w:cs="Cambria Math"/>
                <w:color w:val="000000"/>
              </w:rPr>
              <m:t>3</m:t>
            </m:r>
          </m:den>
        </m:f>
      </m:oMath>
      <w:r w:rsidR="00E5028E">
        <w:rPr>
          <w:color w:val="000000"/>
        </w:rPr>
        <w:t xml:space="preserve"> which is the same as 21 / 3.</w:t>
      </w:r>
    </w:p>
    <w:p w14:paraId="0CF95AD8" w14:textId="77777777" w:rsidR="00E5028E" w:rsidRDefault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4FC114" w14:textId="77F9EA52" w:rsidR="00E5028E" w:rsidRPr="00E5028E" w:rsidRDefault="00E5028E" w:rsidP="00E5028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>
        <w:rPr>
          <w:color w:val="000000"/>
        </w:rPr>
        <w:t xml:space="preserve">The number to </w:t>
      </w:r>
      <w:proofErr w:type="gramStart"/>
      <w:r>
        <w:rPr>
          <w:color w:val="000000"/>
        </w:rPr>
        <w:t>be divided</w:t>
      </w:r>
      <w:proofErr w:type="gramEnd"/>
      <w:r>
        <w:rPr>
          <w:color w:val="000000"/>
        </w:rPr>
        <w:t xml:space="preserve"> is known as the </w:t>
      </w:r>
      <w:r w:rsidRPr="00E5028E">
        <w:rPr>
          <w:b/>
          <w:bCs/>
          <w:color w:val="000000"/>
        </w:rPr>
        <w:t>dividend.</w:t>
      </w:r>
    </w:p>
    <w:p w14:paraId="3286CF59" w14:textId="7858DEFA" w:rsidR="00E5028E" w:rsidRDefault="00E5028E" w:rsidP="00E5028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number which divides the other number is known as the </w:t>
      </w:r>
      <w:r w:rsidRPr="00E5028E">
        <w:rPr>
          <w:b/>
          <w:bCs/>
          <w:color w:val="000000"/>
        </w:rPr>
        <w:t>divisor.</w:t>
      </w:r>
      <w:r>
        <w:rPr>
          <w:color w:val="000000"/>
        </w:rPr>
        <w:t xml:space="preserve"> </w:t>
      </w:r>
    </w:p>
    <w:p w14:paraId="4274BCF6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C2462F" w14:textId="47C656B7" w:rsidR="00A74487" w:rsidRDefault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So, for the example </w:t>
      </w:r>
      <w:r w:rsidR="00000000">
        <w:rPr>
          <w:color w:val="000000"/>
        </w:rPr>
        <w:t xml:space="preserve">21 ÷ 3, the number to </w:t>
      </w:r>
      <w:proofErr w:type="gramStart"/>
      <w:r w:rsidR="00000000">
        <w:rPr>
          <w:color w:val="000000"/>
        </w:rPr>
        <w:t>be divided</w:t>
      </w:r>
      <w:proofErr w:type="gramEnd"/>
      <w:r w:rsidR="00000000">
        <w:rPr>
          <w:color w:val="000000"/>
        </w:rPr>
        <w:t xml:space="preserve"> into (21) is known as the dividend. The number which divides the other number (3) is known as the divisor.</w:t>
      </w:r>
    </w:p>
    <w:p w14:paraId="46864CD2" w14:textId="77777777" w:rsidR="00E5028E" w:rsidRDefault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A1EEF0" w14:textId="74C6D848" w:rsidR="00E5028E" w:rsidRDefault="00E5028E" w:rsidP="00E62F41">
      <w:pPr>
        <w:pStyle w:val="Heading1"/>
      </w:pPr>
      <w:r>
        <w:t>4</w:t>
      </w:r>
      <w:r>
        <w:rPr>
          <w:rFonts w:ascii="Calibri" w:eastAsia="Calibri" w:hAnsi="Calibri" w:cs="Calibri"/>
        </w:rPr>
        <w:t xml:space="preserve"> of 2</w:t>
      </w:r>
      <w:r w:rsidR="00E62F41">
        <w:t>1</w:t>
      </w:r>
      <w:r>
        <w:rPr>
          <w:rFonts w:ascii="Calibri" w:eastAsia="Calibri" w:hAnsi="Calibri" w:cs="Calibri"/>
        </w:rPr>
        <w:t xml:space="preserve"> – </w:t>
      </w:r>
      <w:r>
        <w:t>Question 2</w:t>
      </w:r>
    </w:p>
    <w:p w14:paraId="00EBA11B" w14:textId="77777777" w:rsidR="00E5028E" w:rsidRDefault="00E5028E" w:rsidP="00E5028E">
      <w:r w:rsidRPr="00E5028E">
        <w:t xml:space="preserve">Jamali wants to share twelve sweets between three people. </w:t>
      </w:r>
    </w:p>
    <w:p w14:paraId="0D177CB6" w14:textId="756A0FC3" w:rsidR="00E5028E" w:rsidRPr="00E5028E" w:rsidRDefault="00E5028E" w:rsidP="00E5028E">
      <w:r w:rsidRPr="00E5028E">
        <w:t>Which of the following are correct ways of representing the division he wants to do?</w:t>
      </w:r>
    </w:p>
    <w:p w14:paraId="3AF4ACBD" w14:textId="5918037E" w:rsidR="00E5028E" w:rsidRDefault="00E5028E" w:rsidP="00E5028E">
      <w:r w:rsidRPr="00E5028E">
        <w:t>Choose all that apply.</w:t>
      </w:r>
    </w:p>
    <w:p w14:paraId="375D6E72" w14:textId="77777777" w:rsidR="00E5028E" w:rsidRPr="00E5028E" w:rsidRDefault="00E5028E" w:rsidP="00E5028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5028E">
        <w:rPr>
          <w:color w:val="000000"/>
        </w:rPr>
        <w:t>12 / 3</w:t>
      </w:r>
    </w:p>
    <w:p w14:paraId="1662DF56" w14:textId="1D5A64FF" w:rsidR="00E5028E" w:rsidRPr="00E5028E" w:rsidRDefault="00E5028E" w:rsidP="00E5028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</w:rPr>
              <m:t>12</m:t>
            </m:r>
          </m:num>
          <m:den>
            <m:r>
              <w:rPr>
                <w:rFonts w:ascii="Cambria Math" w:eastAsia="Cambria Math" w:hAnsi="Cambria Math" w:cs="Cambria Math"/>
                <w:color w:val="000000"/>
              </w:rPr>
              <m:t>3</m:t>
            </m:r>
          </m:den>
        </m:f>
      </m:oMath>
    </w:p>
    <w:p w14:paraId="6A1EAA80" w14:textId="77777777" w:rsidR="00E5028E" w:rsidRPr="00E5028E" w:rsidRDefault="00E5028E" w:rsidP="00E5028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5028E">
        <w:rPr>
          <w:color w:val="000000"/>
        </w:rPr>
        <w:t>12 - 3</w:t>
      </w:r>
    </w:p>
    <w:p w14:paraId="652013BC" w14:textId="357FDC8C" w:rsidR="00E5028E" w:rsidRDefault="00E5028E" w:rsidP="00E5028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5028E">
        <w:rPr>
          <w:color w:val="000000"/>
        </w:rPr>
        <w:t>12 ÷ 3</w:t>
      </w:r>
    </w:p>
    <w:p w14:paraId="55BDEB70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C780D0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2452D0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A002DC" w14:textId="669CB3D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correct answers are: </w:t>
      </w:r>
      <w:r w:rsidRPr="00E5028E">
        <w:rPr>
          <w:color w:val="000000"/>
        </w:rPr>
        <w:t xml:space="preserve">12 / 3, 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12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</m:oMath>
      <w:r w:rsidRPr="00E5028E">
        <w:rPr>
          <w:color w:val="000000"/>
          <w:vertAlign w:val="superscript"/>
        </w:rPr>
        <w:t xml:space="preserve"> </w:t>
      </w:r>
      <w:r w:rsidRPr="00E5028E">
        <w:rPr>
          <w:color w:val="000000"/>
        </w:rPr>
        <w:t xml:space="preserve">and 12 ÷ 3 are correct ways of representing this division. </w:t>
      </w:r>
    </w:p>
    <w:p w14:paraId="3C1BEFBD" w14:textId="07FBD6D5" w:rsidR="00E5028E" w:rsidRDefault="00E5028E" w:rsidP="00E62F41">
      <w:pPr>
        <w:pStyle w:val="Heading1"/>
      </w:pPr>
      <w:r>
        <w:t>5</w:t>
      </w:r>
      <w:r>
        <w:rPr>
          <w:rFonts w:ascii="Calibri" w:eastAsia="Calibri" w:hAnsi="Calibri" w:cs="Calibri"/>
        </w:rPr>
        <w:t xml:space="preserve"> of 2</w:t>
      </w:r>
      <w:r w:rsidR="00E62F41">
        <w:t>1</w:t>
      </w:r>
      <w:r>
        <w:rPr>
          <w:rFonts w:ascii="Calibri" w:eastAsia="Calibri" w:hAnsi="Calibri" w:cs="Calibri"/>
        </w:rPr>
        <w:t xml:space="preserve"> – </w:t>
      </w:r>
      <w:r>
        <w:t xml:space="preserve">Question </w:t>
      </w:r>
      <w:r>
        <w:t>3</w:t>
      </w:r>
    </w:p>
    <w:p w14:paraId="4F1BC264" w14:textId="7F4DA140" w:rsidR="00E5028E" w:rsidRPr="00E5028E" w:rsidRDefault="00E5028E" w:rsidP="00E5028E">
      <w:r w:rsidRPr="00E5028E">
        <w:t>In the sum 20 ÷ 5 = 4, which number is the divisor?</w:t>
      </w:r>
    </w:p>
    <w:p w14:paraId="6FDF48F2" w14:textId="602FFFC5" w:rsidR="00E5028E" w:rsidRPr="00E5028E" w:rsidRDefault="00E5028E" w:rsidP="00E5028E">
      <w:r w:rsidRPr="00E5028E">
        <w:t>Select the correct answer.</w:t>
      </w:r>
    </w:p>
    <w:p w14:paraId="63FE5509" w14:textId="77777777" w:rsidR="00E5028E" w:rsidRPr="00E5028E" w:rsidRDefault="00E5028E" w:rsidP="00E5028E">
      <w:pPr>
        <w:pStyle w:val="ListParagraph"/>
        <w:numPr>
          <w:ilvl w:val="0"/>
          <w:numId w:val="13"/>
        </w:numPr>
      </w:pPr>
      <w:r w:rsidRPr="00E5028E">
        <w:t>20</w:t>
      </w:r>
    </w:p>
    <w:p w14:paraId="2F11347B" w14:textId="77777777" w:rsidR="00E5028E" w:rsidRPr="00E5028E" w:rsidRDefault="00E5028E" w:rsidP="00E5028E">
      <w:pPr>
        <w:pStyle w:val="ListParagraph"/>
        <w:numPr>
          <w:ilvl w:val="0"/>
          <w:numId w:val="13"/>
        </w:numPr>
      </w:pPr>
      <w:r w:rsidRPr="00E5028E">
        <w:t>4</w:t>
      </w:r>
    </w:p>
    <w:p w14:paraId="17C3500A" w14:textId="42170FFA" w:rsidR="00E5028E" w:rsidRDefault="00E5028E" w:rsidP="00E5028E">
      <w:pPr>
        <w:pStyle w:val="ListParagraph"/>
        <w:numPr>
          <w:ilvl w:val="0"/>
          <w:numId w:val="13"/>
        </w:numPr>
      </w:pPr>
      <w:r w:rsidRPr="00E5028E">
        <w:t>5</w:t>
      </w:r>
    </w:p>
    <w:p w14:paraId="24B48340" w14:textId="77777777" w:rsidR="00E5028E" w:rsidRDefault="00E5028E" w:rsidP="00E502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FB00CE" w14:textId="204733D8" w:rsidR="004F3CE0" w:rsidRDefault="004F3CE0" w:rsidP="00E502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Answer: </w:t>
      </w:r>
      <w:r w:rsidRPr="004F3CE0">
        <w:rPr>
          <w:color w:val="000000"/>
        </w:rPr>
        <w:t>In the sum 20 ÷ 5 = 4, 5 is the divisor.</w:t>
      </w:r>
    </w:p>
    <w:p w14:paraId="05F0D1D4" w14:textId="3494DC96" w:rsidR="004F3CE0" w:rsidRPr="004F3CE0" w:rsidRDefault="004F3CE0" w:rsidP="00E62F41">
      <w:pPr>
        <w:pStyle w:val="Heading1"/>
      </w:pPr>
      <w:r>
        <w:t>6</w:t>
      </w:r>
      <w:r w:rsidR="00000000">
        <w:rPr>
          <w:rFonts w:ascii="Calibri" w:eastAsia="Calibri" w:hAnsi="Calibri" w:cs="Calibri"/>
        </w:rPr>
        <w:t xml:space="preserve"> of 2</w:t>
      </w:r>
      <w:r w:rsidR="00E62F41">
        <w:t>1</w:t>
      </w:r>
      <w:r w:rsidR="00000000">
        <w:rPr>
          <w:rFonts w:ascii="Calibri" w:eastAsia="Calibri" w:hAnsi="Calibri" w:cs="Calibri"/>
        </w:rPr>
        <w:t xml:space="preserve"> – </w:t>
      </w:r>
      <w:r w:rsidRPr="004F3CE0">
        <w:t>Divisible and indivisible</w:t>
      </w:r>
    </w:p>
    <w:p w14:paraId="72A8EC4E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 xml:space="preserve">When one number can </w:t>
      </w:r>
      <w:proofErr w:type="gramStart"/>
      <w:r w:rsidRPr="004F3CE0">
        <w:rPr>
          <w:color w:val="000000"/>
        </w:rPr>
        <w:t>be divided</w:t>
      </w:r>
      <w:proofErr w:type="gramEnd"/>
      <w:r w:rsidRPr="004F3CE0">
        <w:rPr>
          <w:color w:val="000000"/>
        </w:rPr>
        <w:t xml:space="preserve"> exactly by another number, we say it is divisible. If it </w:t>
      </w:r>
      <w:proofErr w:type="gramStart"/>
      <w:r w:rsidRPr="004F3CE0">
        <w:rPr>
          <w:color w:val="000000"/>
        </w:rPr>
        <w:t>can’t</w:t>
      </w:r>
      <w:proofErr w:type="gramEnd"/>
      <w:r w:rsidRPr="004F3CE0">
        <w:rPr>
          <w:color w:val="000000"/>
        </w:rPr>
        <w:t xml:space="preserve"> be divided exactly, we say it is indivisible. To be indivisible </w:t>
      </w:r>
      <w:proofErr w:type="gramStart"/>
      <w:r w:rsidRPr="004F3CE0">
        <w:rPr>
          <w:color w:val="000000"/>
        </w:rPr>
        <w:t>doesn’t</w:t>
      </w:r>
      <w:proofErr w:type="gramEnd"/>
      <w:r w:rsidRPr="004F3CE0">
        <w:rPr>
          <w:color w:val="000000"/>
        </w:rPr>
        <w:t xml:space="preserve"> mean that you can’t do the sum, but it does mean that you can’t get a whole number answer. </w:t>
      </w:r>
    </w:p>
    <w:p w14:paraId="557E5708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ADDC0EB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For example:</w:t>
      </w:r>
    </w:p>
    <w:p w14:paraId="583EF09B" w14:textId="77777777" w:rsidR="004F3CE0" w:rsidRPr="004F3CE0" w:rsidRDefault="004F3CE0" w:rsidP="004F3CE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 w:rsidRPr="004F3CE0">
        <w:rPr>
          <w:color w:val="000000"/>
        </w:rPr>
        <w:t>10</w:t>
      </w:r>
      <w:proofErr w:type="gramEnd"/>
      <w:r w:rsidRPr="004F3CE0">
        <w:rPr>
          <w:color w:val="000000"/>
        </w:rPr>
        <w:t xml:space="preserve"> is divisible by 2 because the answer is 5.</w:t>
      </w:r>
    </w:p>
    <w:p w14:paraId="5A44FFE1" w14:textId="01A14041" w:rsidR="00A74487" w:rsidRDefault="004F3CE0" w:rsidP="004F3CE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 w:rsidRPr="004F3CE0">
        <w:rPr>
          <w:color w:val="000000"/>
        </w:rPr>
        <w:t>10</w:t>
      </w:r>
      <w:proofErr w:type="gramEnd"/>
      <w:r w:rsidRPr="004F3CE0">
        <w:rPr>
          <w:color w:val="000000"/>
        </w:rPr>
        <w:t xml:space="preserve"> is indivisible by 3, because the answer is 3 and some left over.</w:t>
      </w:r>
    </w:p>
    <w:p w14:paraId="4A8DF854" w14:textId="77777777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D72A3E" w14:textId="77777777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8E5250" w14:textId="5040BE0D" w:rsidR="004F3CE0" w:rsidRDefault="004F3CE0" w:rsidP="00E62F41">
      <w:pPr>
        <w:pStyle w:val="Heading1"/>
      </w:pPr>
      <w:r>
        <w:lastRenderedPageBreak/>
        <w:t>7</w:t>
      </w:r>
      <w:r>
        <w:rPr>
          <w:rFonts w:ascii="Calibri" w:eastAsia="Calibri" w:hAnsi="Calibri" w:cs="Calibri"/>
        </w:rPr>
        <w:t xml:space="preserve"> of 2</w:t>
      </w:r>
      <w:r w:rsidR="00E62F41">
        <w:t>1</w:t>
      </w:r>
      <w:r>
        <w:rPr>
          <w:rFonts w:ascii="Calibri" w:eastAsia="Calibri" w:hAnsi="Calibri" w:cs="Calibri"/>
        </w:rPr>
        <w:t xml:space="preserve"> – </w:t>
      </w:r>
      <w:r>
        <w:t>Remainders</w:t>
      </w:r>
    </w:p>
    <w:p w14:paraId="2B114EE5" w14:textId="41D4FA4A" w:rsidR="004F3CE0" w:rsidRPr="004F3CE0" w:rsidRDefault="004F3CE0" w:rsidP="004F3CE0">
      <w:r w:rsidRPr="004F3CE0">
        <w:t xml:space="preserve">If a number does not divide into another number completely, there will be </w:t>
      </w:r>
      <w:proofErr w:type="gramStart"/>
      <w:r w:rsidRPr="004F3CE0">
        <w:t>some</w:t>
      </w:r>
      <w:proofErr w:type="gramEnd"/>
      <w:r w:rsidRPr="004F3CE0">
        <w:t xml:space="preserve"> left over. This is known as a remainder. </w:t>
      </w:r>
    </w:p>
    <w:p w14:paraId="4268FC7A" w14:textId="2292AE91" w:rsidR="004F3CE0" w:rsidRPr="004F3CE0" w:rsidRDefault="004F3CE0" w:rsidP="004F3CE0">
      <w:r w:rsidRPr="004F3CE0">
        <w:t xml:space="preserve">For example, when dividing </w:t>
      </w:r>
      <w:proofErr w:type="gramStart"/>
      <w:r w:rsidRPr="004F3CE0">
        <w:t>10</w:t>
      </w:r>
      <w:proofErr w:type="gramEnd"/>
      <w:r w:rsidRPr="004F3CE0">
        <w:t xml:space="preserve"> by 3, the 3 goes in three times but there is 1 left over. This is the remainder. </w:t>
      </w:r>
    </w:p>
    <w:p w14:paraId="40D0D695" w14:textId="703FC7AA" w:rsidR="004F3CE0" w:rsidRPr="004F3CE0" w:rsidRDefault="004F3CE0" w:rsidP="004F3CE0">
      <w:r w:rsidRPr="004F3CE0">
        <w:t xml:space="preserve">When writing out division sums, you might see the remainder indicated with R or r. </w:t>
      </w:r>
    </w:p>
    <w:p w14:paraId="55FC355F" w14:textId="26C4E17B" w:rsidR="004F3CE0" w:rsidRDefault="004F3CE0" w:rsidP="004F3CE0">
      <w:r w:rsidRPr="004F3CE0">
        <w:t>For example, you might see 10 ÷ 3 = 3 r1 or 10 ÷ 3 = 3 R1.</w:t>
      </w:r>
    </w:p>
    <w:p w14:paraId="5E764AAB" w14:textId="77777777" w:rsidR="004F3CE0" w:rsidRPr="004F3CE0" w:rsidRDefault="004F3CE0" w:rsidP="004F3CE0"/>
    <w:p w14:paraId="5191FF68" w14:textId="22A64423" w:rsidR="00A74487" w:rsidRDefault="00000000" w:rsidP="00E62F41">
      <w:pPr>
        <w:pStyle w:val="Heading1"/>
      </w:pPr>
      <w:r>
        <w:rPr>
          <w:rFonts w:eastAsia="Calibri"/>
        </w:rPr>
        <w:t>8 of 2</w:t>
      </w:r>
      <w:r w:rsidR="00E62F41">
        <w:t>1</w:t>
      </w:r>
      <w:r>
        <w:rPr>
          <w:rFonts w:eastAsia="Calibri"/>
        </w:rPr>
        <w:t xml:space="preserve"> – Multiplication and division</w:t>
      </w:r>
    </w:p>
    <w:p w14:paraId="69000DBF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Division is the opposite action of multiplication. Therefore, when you </w:t>
      </w:r>
      <w:proofErr w:type="gramStart"/>
      <w:r>
        <w:rPr>
          <w:color w:val="000000"/>
        </w:rPr>
        <w:t>carry out</w:t>
      </w:r>
      <w:proofErr w:type="gramEnd"/>
      <w:r>
        <w:rPr>
          <w:color w:val="000000"/>
        </w:rPr>
        <w:t xml:space="preserve"> a division you can check your answer using multiplication.</w:t>
      </w:r>
    </w:p>
    <w:p w14:paraId="421C57D7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62ABD2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Example</w:t>
      </w:r>
    </w:p>
    <w:p w14:paraId="68667386" w14:textId="181B6924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We know that 21 ÷ 7 = 3, therefore, 3 </w:t>
      </w:r>
      <w:r w:rsidR="004F3CE0">
        <w:rPr>
          <w:color w:val="000000"/>
        </w:rPr>
        <w:t>x</w:t>
      </w:r>
      <w:r>
        <w:rPr>
          <w:color w:val="000000"/>
        </w:rPr>
        <w:t xml:space="preserve"> 7 = 21 and 7 </w:t>
      </w:r>
      <w:r w:rsidR="004F3CE0">
        <w:rPr>
          <w:color w:val="000000"/>
        </w:rPr>
        <w:t>x</w:t>
      </w:r>
      <w:r>
        <w:rPr>
          <w:color w:val="000000"/>
        </w:rPr>
        <w:t xml:space="preserve"> 3 = 21.</w:t>
      </w:r>
    </w:p>
    <w:p w14:paraId="226EB554" w14:textId="77777777" w:rsidR="004F3CE0" w:rsidRDefault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98A64E" w14:textId="1FB475DA" w:rsidR="004F3CE0" w:rsidRDefault="004F3CE0" w:rsidP="00E62F41">
      <w:pPr>
        <w:pStyle w:val="Heading1"/>
      </w:pPr>
      <w:r>
        <w:t>9</w:t>
      </w:r>
      <w:r>
        <w:rPr>
          <w:rFonts w:ascii="Calibri" w:eastAsia="Calibri" w:hAnsi="Calibri" w:cs="Calibri"/>
        </w:rPr>
        <w:t xml:space="preserve"> of 2</w:t>
      </w:r>
      <w:r w:rsidR="00E62F41">
        <w:t>1</w:t>
      </w:r>
      <w:r>
        <w:rPr>
          <w:rFonts w:ascii="Calibri" w:eastAsia="Calibri" w:hAnsi="Calibri" w:cs="Calibri"/>
        </w:rPr>
        <w:t xml:space="preserve"> – </w:t>
      </w:r>
      <w:r>
        <w:t>Division and order number</w:t>
      </w:r>
    </w:p>
    <w:p w14:paraId="723290A2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When you are multiplying numbers, it does not matter which order they are in.</w:t>
      </w:r>
    </w:p>
    <w:p w14:paraId="18E389DF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2CDC97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For example, 2 × 4 = 8 is the same as 4 × 2 = 8.</w:t>
      </w:r>
    </w:p>
    <w:p w14:paraId="10178FFC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FB6539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However, when you are dividing, it DOES matter which order the numbers are in.</w:t>
      </w:r>
    </w:p>
    <w:p w14:paraId="31674221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60C0BB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 xml:space="preserve">For example, 20 ÷ 4 is </w:t>
      </w:r>
      <w:proofErr w:type="gramStart"/>
      <w:r w:rsidRPr="004F3CE0">
        <w:rPr>
          <w:color w:val="000000"/>
        </w:rPr>
        <w:t>NOT the same as</w:t>
      </w:r>
      <w:proofErr w:type="gramEnd"/>
      <w:r w:rsidRPr="004F3CE0">
        <w:rPr>
          <w:color w:val="000000"/>
        </w:rPr>
        <w:t xml:space="preserve"> 4 ÷ 20.</w:t>
      </w:r>
    </w:p>
    <w:p w14:paraId="26E2737B" w14:textId="57CEB07B" w:rsidR="004F3CE0" w:rsidRPr="004F3CE0" w:rsidRDefault="004F3CE0" w:rsidP="004F3CE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20 ÷ 4 = 5 whereas 4 ÷ 20 = 0.2</w:t>
      </w:r>
    </w:p>
    <w:p w14:paraId="47F47FA4" w14:textId="77777777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7BE8A6" w14:textId="4763AC7D" w:rsidR="00A74487" w:rsidRPr="004F3CE0" w:rsidRDefault="00000000" w:rsidP="00E62F41">
      <w:pPr>
        <w:pStyle w:val="Heading1"/>
      </w:pPr>
      <w:r>
        <w:rPr>
          <w:rFonts w:eastAsia="Calibri"/>
        </w:rPr>
        <w:t>1</w:t>
      </w:r>
      <w:r w:rsidR="004F3CE0">
        <w:t>0</w:t>
      </w:r>
      <w:r>
        <w:rPr>
          <w:rFonts w:eastAsia="Calibri"/>
        </w:rPr>
        <w:t xml:space="preserve"> of 2</w:t>
      </w:r>
      <w:r w:rsidR="00E62F41">
        <w:t>1</w:t>
      </w:r>
      <w:r>
        <w:rPr>
          <w:rFonts w:eastAsia="Calibri"/>
        </w:rPr>
        <w:t xml:space="preserve"> – Question </w:t>
      </w:r>
      <w:r w:rsidR="004F3CE0">
        <w:t>4</w:t>
      </w:r>
    </w:p>
    <w:p w14:paraId="1EE2443B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 xml:space="preserve">Which two multiplication sums could </w:t>
      </w:r>
      <w:proofErr w:type="gramStart"/>
      <w:r w:rsidRPr="004F3CE0">
        <w:rPr>
          <w:color w:val="000000"/>
        </w:rPr>
        <w:t>be used</w:t>
      </w:r>
      <w:proofErr w:type="gramEnd"/>
      <w:r w:rsidRPr="004F3CE0">
        <w:rPr>
          <w:color w:val="000000"/>
        </w:rPr>
        <w:t xml:space="preserve"> to check the division sum 18 ÷ 6 = 3?</w:t>
      </w:r>
    </w:p>
    <w:p w14:paraId="69604BF2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4E6BD1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Choose all that apply.</w:t>
      </w:r>
    </w:p>
    <w:p w14:paraId="118AEFCB" w14:textId="77777777" w:rsidR="004F3CE0" w:rsidRP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1E016F" w14:textId="77777777" w:rsidR="004F3CE0" w:rsidRPr="004F3CE0" w:rsidRDefault="004F3CE0" w:rsidP="004F3CE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3 x 6 = 18</w:t>
      </w:r>
    </w:p>
    <w:p w14:paraId="0C29CC21" w14:textId="77777777" w:rsidR="004F3CE0" w:rsidRPr="004F3CE0" w:rsidRDefault="004F3CE0" w:rsidP="004F3CE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18 x 6 = 108</w:t>
      </w:r>
    </w:p>
    <w:p w14:paraId="3A88C86F" w14:textId="77777777" w:rsidR="004F3CE0" w:rsidRPr="004F3CE0" w:rsidRDefault="004F3CE0" w:rsidP="004F3CE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6 x 3 = 18</w:t>
      </w:r>
    </w:p>
    <w:p w14:paraId="0D112F14" w14:textId="2C7E17E0" w:rsidR="004F3CE0" w:rsidRDefault="004F3CE0" w:rsidP="004F3CE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F3CE0">
        <w:rPr>
          <w:color w:val="000000"/>
        </w:rPr>
        <w:t>3 x 18 = 54</w:t>
      </w:r>
    </w:p>
    <w:p w14:paraId="663A35DA" w14:textId="77777777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FD8D0B" w14:textId="77777777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2FDEA6" w14:textId="77777777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FE32B6" w14:textId="41B321B6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Answers: </w:t>
      </w:r>
      <w:r w:rsidRPr="004F3CE0">
        <w:rPr>
          <w:color w:val="000000"/>
        </w:rPr>
        <w:t xml:space="preserve">3 x 6 = 18 and 6 x 3 = 18 could </w:t>
      </w:r>
      <w:proofErr w:type="gramStart"/>
      <w:r w:rsidRPr="004F3CE0">
        <w:rPr>
          <w:color w:val="000000"/>
        </w:rPr>
        <w:t>be used</w:t>
      </w:r>
      <w:proofErr w:type="gramEnd"/>
      <w:r w:rsidRPr="004F3CE0">
        <w:rPr>
          <w:color w:val="000000"/>
        </w:rPr>
        <w:t xml:space="preserve"> to check the division sum 18 ÷ 6 = 3.</w:t>
      </w:r>
    </w:p>
    <w:p w14:paraId="78F8456F" w14:textId="77777777" w:rsidR="004F3CE0" w:rsidRDefault="004F3CE0" w:rsidP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9F16C0" w14:textId="43745E56" w:rsidR="004F3CE0" w:rsidRDefault="004F3CE0" w:rsidP="00E62F41">
      <w:pPr>
        <w:pStyle w:val="Heading1"/>
      </w:pPr>
      <w:r>
        <w:rPr>
          <w:rFonts w:eastAsia="Calibri"/>
        </w:rPr>
        <w:t>1</w:t>
      </w:r>
      <w:r>
        <w:t>1</w:t>
      </w:r>
      <w:r>
        <w:rPr>
          <w:rFonts w:eastAsia="Calibri"/>
        </w:rPr>
        <w:t xml:space="preserve"> of 2</w:t>
      </w:r>
      <w:r w:rsidR="00E62F41">
        <w:t>1</w:t>
      </w:r>
      <w:r>
        <w:rPr>
          <w:rFonts w:eastAsia="Calibri"/>
        </w:rPr>
        <w:t xml:space="preserve"> – Question </w:t>
      </w:r>
      <w:r>
        <w:t>5</w:t>
      </w:r>
    </w:p>
    <w:p w14:paraId="66E2B828" w14:textId="667A4579" w:rsidR="004F3CE0" w:rsidRPr="004F3CE0" w:rsidRDefault="004F3CE0" w:rsidP="004F3CE0">
      <w:r w:rsidRPr="004F3CE0">
        <w:t>Wei is using the multiplication 4 x 6 = 24 to check her workings for its opposite division.</w:t>
      </w:r>
    </w:p>
    <w:p w14:paraId="30B568FA" w14:textId="7BC823B9" w:rsidR="004F3CE0" w:rsidRPr="004F3CE0" w:rsidRDefault="004F3CE0" w:rsidP="004F3CE0">
      <w:r w:rsidRPr="004F3CE0">
        <w:lastRenderedPageBreak/>
        <w:t>What is the sum she is checking?</w:t>
      </w:r>
    </w:p>
    <w:p w14:paraId="34E646B6" w14:textId="480F5835" w:rsidR="004F3CE0" w:rsidRPr="004F3CE0" w:rsidRDefault="004F3CE0" w:rsidP="004F3CE0">
      <w:r w:rsidRPr="004F3CE0">
        <w:t>Select one answer.</w:t>
      </w:r>
    </w:p>
    <w:p w14:paraId="01337DC7" w14:textId="77777777" w:rsidR="004F3CE0" w:rsidRPr="004F3CE0" w:rsidRDefault="004F3CE0" w:rsidP="004F3CE0">
      <w:pPr>
        <w:pStyle w:val="ListParagraph"/>
        <w:numPr>
          <w:ilvl w:val="0"/>
          <w:numId w:val="17"/>
        </w:numPr>
      </w:pPr>
      <w:r w:rsidRPr="004F3CE0">
        <w:t>4 ÷ 6 = 0.66</w:t>
      </w:r>
    </w:p>
    <w:p w14:paraId="2F6CDD9D" w14:textId="77777777" w:rsidR="004F3CE0" w:rsidRPr="004F3CE0" w:rsidRDefault="004F3CE0" w:rsidP="004F3CE0">
      <w:pPr>
        <w:pStyle w:val="ListParagraph"/>
        <w:numPr>
          <w:ilvl w:val="0"/>
          <w:numId w:val="17"/>
        </w:numPr>
      </w:pPr>
      <w:r w:rsidRPr="004F3CE0">
        <w:t>6 ÷ 4 = 1.5</w:t>
      </w:r>
    </w:p>
    <w:p w14:paraId="3816F4D9" w14:textId="7E7E8ADA" w:rsidR="004F3CE0" w:rsidRDefault="004F3CE0" w:rsidP="004F3CE0">
      <w:pPr>
        <w:pStyle w:val="ListParagraph"/>
        <w:numPr>
          <w:ilvl w:val="0"/>
          <w:numId w:val="17"/>
        </w:numPr>
      </w:pPr>
      <w:r w:rsidRPr="004F3CE0">
        <w:t>24 ÷ 4 = 6</w:t>
      </w:r>
    </w:p>
    <w:p w14:paraId="07D0A421" w14:textId="77777777" w:rsidR="004F3CE0" w:rsidRDefault="004F3CE0" w:rsidP="004F3CE0"/>
    <w:p w14:paraId="0244508C" w14:textId="77777777" w:rsidR="004F3CE0" w:rsidRDefault="004F3CE0" w:rsidP="004F3CE0"/>
    <w:p w14:paraId="4C1B0517" w14:textId="3AD56468" w:rsidR="004F3CE0" w:rsidRPr="004F3CE0" w:rsidRDefault="004F3CE0" w:rsidP="004F3CE0">
      <w:r>
        <w:t xml:space="preserve">Answer: </w:t>
      </w:r>
      <w:r w:rsidRPr="004F3CE0">
        <w:t>Wei is checking the sum 24 ÷ 4 = 6.</w:t>
      </w:r>
    </w:p>
    <w:p w14:paraId="40AE7CD9" w14:textId="26F39E5E" w:rsidR="00A74487" w:rsidRDefault="00000000" w:rsidP="00E62F41">
      <w:pPr>
        <w:pStyle w:val="Heading1"/>
      </w:pPr>
      <w:r>
        <w:rPr>
          <w:rFonts w:eastAsia="Calibri"/>
        </w:rPr>
        <w:t>12 of 2</w:t>
      </w:r>
      <w:r w:rsidR="00E62F41">
        <w:t>1</w:t>
      </w:r>
      <w:r>
        <w:rPr>
          <w:rFonts w:eastAsia="Calibri"/>
        </w:rPr>
        <w:t xml:space="preserve"> – Dividing by </w:t>
      </w:r>
      <w:proofErr w:type="gramStart"/>
      <w:r>
        <w:rPr>
          <w:rFonts w:eastAsia="Calibri"/>
        </w:rPr>
        <w:t>10</w:t>
      </w:r>
      <w:proofErr w:type="gramEnd"/>
    </w:p>
    <w:p w14:paraId="00F8601C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When you divide a number by </w:t>
      </w:r>
      <w:proofErr w:type="gramStart"/>
      <w:r>
        <w:rPr>
          <w:color w:val="000000"/>
        </w:rPr>
        <w:t>10</w:t>
      </w:r>
      <w:proofErr w:type="gramEnd"/>
      <w:r>
        <w:rPr>
          <w:color w:val="000000"/>
        </w:rPr>
        <w:t xml:space="preserve">, you move all the digits </w:t>
      </w:r>
      <w:r>
        <w:rPr>
          <w:b/>
          <w:color w:val="000000"/>
        </w:rPr>
        <w:t>one place to the right</w:t>
      </w:r>
      <w:r>
        <w:rPr>
          <w:color w:val="000000"/>
        </w:rPr>
        <w:t xml:space="preserve">. The number becomes </w:t>
      </w:r>
      <w:proofErr w:type="gramStart"/>
      <w:r>
        <w:rPr>
          <w:color w:val="000000"/>
        </w:rPr>
        <w:t>10</w:t>
      </w:r>
      <w:proofErr w:type="gramEnd"/>
      <w:r>
        <w:rPr>
          <w:color w:val="000000"/>
        </w:rPr>
        <w:t xml:space="preserve"> times smaller.</w:t>
      </w:r>
    </w:p>
    <w:p w14:paraId="538BCC64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2CF757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Let’s</w:t>
      </w:r>
      <w:proofErr w:type="gramEnd"/>
      <w:r>
        <w:rPr>
          <w:color w:val="000000"/>
        </w:rPr>
        <w:t xml:space="preserve"> look at this example: 18.5 ÷ 10 = 1.85.</w:t>
      </w:r>
    </w:p>
    <w:p w14:paraId="19198FD6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AFC64F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1</w:t>
      </w:r>
    </w:p>
    <w:p w14:paraId="665775B3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Start by placing 18.5 into the place value table, like the example below:</w:t>
      </w:r>
    </w:p>
    <w:tbl>
      <w:tblPr>
        <w:tblStyle w:val="a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1948"/>
        <w:gridCol w:w="1948"/>
        <w:gridCol w:w="1948"/>
        <w:gridCol w:w="1948"/>
      </w:tblGrid>
      <w:tr w:rsidR="00A74487" w14:paraId="29B68F8B" w14:textId="77777777">
        <w:tc>
          <w:tcPr>
            <w:tcW w:w="1948" w:type="dxa"/>
          </w:tcPr>
          <w:p w14:paraId="444B4C4A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948" w:type="dxa"/>
          </w:tcPr>
          <w:p w14:paraId="17BA7AD1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948" w:type="dxa"/>
          </w:tcPr>
          <w:p w14:paraId="680665C9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948" w:type="dxa"/>
          </w:tcPr>
          <w:p w14:paraId="587BC342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948" w:type="dxa"/>
          </w:tcPr>
          <w:p w14:paraId="1EFEA2C1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A74487" w14:paraId="5FA2853F" w14:textId="77777777">
        <w:tc>
          <w:tcPr>
            <w:tcW w:w="1948" w:type="dxa"/>
          </w:tcPr>
          <w:p w14:paraId="5BADA1A2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</w:tcPr>
          <w:p w14:paraId="2F1EB166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48" w:type="dxa"/>
          </w:tcPr>
          <w:p w14:paraId="47885EF6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948" w:type="dxa"/>
          </w:tcPr>
          <w:p w14:paraId="55AFD317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8" w:type="dxa"/>
          </w:tcPr>
          <w:p w14:paraId="5541FD62" w14:textId="77777777" w:rsidR="00A74487" w:rsidRDefault="00A74487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8DEAA42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36A728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the table above, the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is in the tens column, the 8 is in the units column and the 5 is in the tenths column.</w:t>
      </w:r>
    </w:p>
    <w:p w14:paraId="78B762B3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525D92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2</w:t>
      </w:r>
    </w:p>
    <w:p w14:paraId="28DC7D49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To divide by </w:t>
      </w:r>
      <w:proofErr w:type="gramStart"/>
      <w:r>
        <w:rPr>
          <w:color w:val="000000"/>
        </w:rPr>
        <w:t>10</w:t>
      </w:r>
      <w:proofErr w:type="gramEnd"/>
      <w:r>
        <w:rPr>
          <w:color w:val="000000"/>
        </w:rPr>
        <w:t>, move all the digits one place value to the right, like the example below:</w:t>
      </w:r>
    </w:p>
    <w:tbl>
      <w:tblPr>
        <w:tblStyle w:val="a0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1948"/>
        <w:gridCol w:w="1948"/>
        <w:gridCol w:w="1948"/>
        <w:gridCol w:w="1948"/>
      </w:tblGrid>
      <w:tr w:rsidR="00A74487" w14:paraId="5545ABC6" w14:textId="77777777">
        <w:tc>
          <w:tcPr>
            <w:tcW w:w="1948" w:type="dxa"/>
          </w:tcPr>
          <w:p w14:paraId="2DBF2BCB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948" w:type="dxa"/>
          </w:tcPr>
          <w:p w14:paraId="19FFCF29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948" w:type="dxa"/>
          </w:tcPr>
          <w:p w14:paraId="05BB0528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948" w:type="dxa"/>
          </w:tcPr>
          <w:p w14:paraId="72C177EA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948" w:type="dxa"/>
          </w:tcPr>
          <w:p w14:paraId="0322488B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A74487" w14:paraId="7D5684EF" w14:textId="77777777">
        <w:tc>
          <w:tcPr>
            <w:tcW w:w="1948" w:type="dxa"/>
          </w:tcPr>
          <w:p w14:paraId="6CDBBC5F" w14:textId="77777777" w:rsidR="00A74487" w:rsidRDefault="00A74487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48" w:type="dxa"/>
          </w:tcPr>
          <w:p w14:paraId="44D67981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</w:tcPr>
          <w:p w14:paraId="73002067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948" w:type="dxa"/>
          </w:tcPr>
          <w:p w14:paraId="66E807C0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48" w:type="dxa"/>
          </w:tcPr>
          <w:p w14:paraId="6E7E4629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7B36B058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1812FB" w14:textId="4623ABA9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the column above, the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is now in the units column, the 8 is now in the tenths column and the 5 is in the hundredths column.</w:t>
      </w:r>
      <w:r w:rsidR="004F3CE0">
        <w:rPr>
          <w:color w:val="000000"/>
        </w:rPr>
        <w:t xml:space="preserve"> </w:t>
      </w:r>
      <w:r w:rsidR="004F3CE0" w:rsidRPr="004F3CE0">
        <w:rPr>
          <w:color w:val="000000"/>
        </w:rPr>
        <w:t>The number now reads 1.85.</w:t>
      </w:r>
    </w:p>
    <w:p w14:paraId="429D207E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F45E9D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can see in the example that all the digits move one place to the right.</w:t>
      </w:r>
    </w:p>
    <w:p w14:paraId="06F349AF" w14:textId="77777777" w:rsidR="004F3CE0" w:rsidRDefault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DE6288" w14:textId="7838E8A9" w:rsidR="00A74487" w:rsidRDefault="00000000" w:rsidP="00E62F41">
      <w:pPr>
        <w:pStyle w:val="Heading1"/>
      </w:pPr>
      <w:r>
        <w:rPr>
          <w:rFonts w:eastAsia="Calibri"/>
        </w:rPr>
        <w:t>13 of 2</w:t>
      </w:r>
      <w:r w:rsidR="00E62F41">
        <w:t>1</w:t>
      </w:r>
      <w:r>
        <w:rPr>
          <w:rFonts w:eastAsia="Calibri"/>
        </w:rPr>
        <w:t xml:space="preserve"> – Dividing by </w:t>
      </w:r>
      <w:proofErr w:type="gramStart"/>
      <w:r>
        <w:rPr>
          <w:rFonts w:eastAsia="Calibri"/>
        </w:rPr>
        <w:t>100</w:t>
      </w:r>
      <w:proofErr w:type="gramEnd"/>
    </w:p>
    <w:p w14:paraId="4376EFC5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When you divide a number by </w:t>
      </w:r>
      <w:proofErr w:type="gramStart"/>
      <w:r>
        <w:rPr>
          <w:color w:val="000000"/>
        </w:rPr>
        <w:t>100</w:t>
      </w:r>
      <w:proofErr w:type="gramEnd"/>
      <w:r>
        <w:rPr>
          <w:color w:val="000000"/>
        </w:rPr>
        <w:t xml:space="preserve">, you move all the digits </w:t>
      </w:r>
      <w:r>
        <w:rPr>
          <w:b/>
          <w:color w:val="000000"/>
        </w:rPr>
        <w:t>two places to the right</w:t>
      </w:r>
      <w:r>
        <w:rPr>
          <w:color w:val="000000"/>
        </w:rPr>
        <w:t xml:space="preserve">. The number becomes </w:t>
      </w:r>
      <w:proofErr w:type="gramStart"/>
      <w:r>
        <w:rPr>
          <w:color w:val="000000"/>
        </w:rPr>
        <w:t>100</w:t>
      </w:r>
      <w:proofErr w:type="gramEnd"/>
      <w:r>
        <w:rPr>
          <w:color w:val="000000"/>
        </w:rPr>
        <w:t xml:space="preserve"> times smaller.</w:t>
      </w:r>
    </w:p>
    <w:p w14:paraId="44D935C7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F0EBA2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Let’s</w:t>
      </w:r>
      <w:proofErr w:type="gramEnd"/>
      <w:r>
        <w:rPr>
          <w:color w:val="000000"/>
        </w:rPr>
        <w:t xml:space="preserve"> look at this example: 736 ÷ 100 = 7.36</w:t>
      </w:r>
    </w:p>
    <w:p w14:paraId="448C859C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EE90C1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1</w:t>
      </w:r>
    </w:p>
    <w:p w14:paraId="24342936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Start by placing 736 into the place value table, like the example below:</w:t>
      </w:r>
    </w:p>
    <w:tbl>
      <w:tblPr>
        <w:tblStyle w:val="a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342"/>
        <w:gridCol w:w="1371"/>
        <w:gridCol w:w="1823"/>
        <w:gridCol w:w="1843"/>
        <w:gridCol w:w="1984"/>
      </w:tblGrid>
      <w:tr w:rsidR="00A74487" w14:paraId="2622AA82" w14:textId="77777777" w:rsidTr="004F3CE0">
        <w:tc>
          <w:tcPr>
            <w:tcW w:w="1413" w:type="dxa"/>
          </w:tcPr>
          <w:p w14:paraId="001DC214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Hundreds</w:t>
            </w:r>
          </w:p>
        </w:tc>
        <w:tc>
          <w:tcPr>
            <w:tcW w:w="1342" w:type="dxa"/>
          </w:tcPr>
          <w:p w14:paraId="10AB3B5B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371" w:type="dxa"/>
          </w:tcPr>
          <w:p w14:paraId="1410CD7B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823" w:type="dxa"/>
          </w:tcPr>
          <w:p w14:paraId="63A7AB19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843" w:type="dxa"/>
          </w:tcPr>
          <w:p w14:paraId="325BD20E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984" w:type="dxa"/>
          </w:tcPr>
          <w:p w14:paraId="07962554" w14:textId="77777777" w:rsidR="00A74487" w:rsidRDefault="00000000" w:rsidP="004F3CE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A74487" w14:paraId="5E054B28" w14:textId="77777777" w:rsidTr="004F3CE0">
        <w:tc>
          <w:tcPr>
            <w:tcW w:w="1413" w:type="dxa"/>
          </w:tcPr>
          <w:p w14:paraId="1AF41066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2" w:type="dxa"/>
          </w:tcPr>
          <w:p w14:paraId="2025E45C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1" w:type="dxa"/>
          </w:tcPr>
          <w:p w14:paraId="68B665F3" w14:textId="77777777" w:rsidR="00A74487" w:rsidRDefault="00000000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3" w:type="dxa"/>
          </w:tcPr>
          <w:p w14:paraId="387214E3" w14:textId="77777777" w:rsidR="00A74487" w:rsidRDefault="00A74487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0B981ABD" w14:textId="77777777" w:rsidR="00A74487" w:rsidRDefault="00A74487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65468911" w14:textId="77777777" w:rsidR="00A74487" w:rsidRDefault="00A74487" w:rsidP="004F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C2132A6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A0BA1B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In the table above, the 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 xml:space="preserve"> is in the hundreds column, the 3 is in the tens column and the 6 is in the units column.</w:t>
      </w:r>
    </w:p>
    <w:p w14:paraId="611099AA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E3F256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2</w:t>
      </w:r>
    </w:p>
    <w:p w14:paraId="47D4B671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To divide by </w:t>
      </w:r>
      <w:proofErr w:type="gramStart"/>
      <w:r>
        <w:rPr>
          <w:color w:val="000000"/>
        </w:rPr>
        <w:t>100</w:t>
      </w:r>
      <w:proofErr w:type="gramEnd"/>
      <w:r>
        <w:rPr>
          <w:color w:val="000000"/>
        </w:rPr>
        <w:t>, move all the digits two place values to the right, like the example below:</w:t>
      </w: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6"/>
        <w:gridCol w:w="1369"/>
        <w:gridCol w:w="1371"/>
        <w:gridCol w:w="1823"/>
        <w:gridCol w:w="1843"/>
        <w:gridCol w:w="1984"/>
      </w:tblGrid>
      <w:tr w:rsidR="00A74487" w14:paraId="60FED65D" w14:textId="77777777" w:rsidTr="00FD07F2">
        <w:tc>
          <w:tcPr>
            <w:tcW w:w="1386" w:type="dxa"/>
          </w:tcPr>
          <w:p w14:paraId="4667E7CA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Hundreds</w:t>
            </w:r>
          </w:p>
        </w:tc>
        <w:tc>
          <w:tcPr>
            <w:tcW w:w="1369" w:type="dxa"/>
          </w:tcPr>
          <w:p w14:paraId="1B3408F3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371" w:type="dxa"/>
          </w:tcPr>
          <w:p w14:paraId="36482094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823" w:type="dxa"/>
          </w:tcPr>
          <w:p w14:paraId="0816A07D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843" w:type="dxa"/>
          </w:tcPr>
          <w:p w14:paraId="6717A344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984" w:type="dxa"/>
          </w:tcPr>
          <w:p w14:paraId="10DF48F7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A74487" w14:paraId="740022D3" w14:textId="77777777" w:rsidTr="00FD07F2">
        <w:tc>
          <w:tcPr>
            <w:tcW w:w="1386" w:type="dxa"/>
          </w:tcPr>
          <w:p w14:paraId="2B729530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69" w:type="dxa"/>
          </w:tcPr>
          <w:p w14:paraId="65D21F63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14:paraId="490B07B5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23" w:type="dxa"/>
          </w:tcPr>
          <w:p w14:paraId="4733966D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843" w:type="dxa"/>
          </w:tcPr>
          <w:p w14:paraId="211EAE1D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14:paraId="310A5232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4444F09D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CF8989" w14:textId="56CFB4C5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the table above, the 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 xml:space="preserve"> is now in the units column, the 3 is now in the tenths column and the 6 is now in the hundredths column.</w:t>
      </w:r>
      <w:r w:rsidR="004F3CE0">
        <w:rPr>
          <w:color w:val="000000"/>
        </w:rPr>
        <w:t xml:space="preserve"> </w:t>
      </w:r>
      <w:r w:rsidR="004F3CE0" w:rsidRPr="004F3CE0">
        <w:rPr>
          <w:color w:val="000000"/>
        </w:rPr>
        <w:t>The number now reads 7.36.</w:t>
      </w:r>
    </w:p>
    <w:p w14:paraId="6BDBFFB8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1EE2376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can see in the example that all the digits move two places to the right.</w:t>
      </w:r>
    </w:p>
    <w:p w14:paraId="58766B6A" w14:textId="77777777" w:rsidR="004F3CE0" w:rsidRDefault="004F3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D35C2E" w14:textId="7A3C2E54" w:rsidR="00A74487" w:rsidRDefault="00000000" w:rsidP="00E62F41">
      <w:pPr>
        <w:pStyle w:val="Heading1"/>
      </w:pPr>
      <w:r>
        <w:rPr>
          <w:rFonts w:eastAsia="Calibri"/>
        </w:rPr>
        <w:t>14 of 2</w:t>
      </w:r>
      <w:r w:rsidR="00E62F41">
        <w:t>1</w:t>
      </w:r>
      <w:r>
        <w:rPr>
          <w:rFonts w:eastAsia="Calibri"/>
        </w:rPr>
        <w:t xml:space="preserve"> – Dividing by </w:t>
      </w:r>
      <w:proofErr w:type="gramStart"/>
      <w:r>
        <w:rPr>
          <w:rFonts w:eastAsia="Calibri"/>
        </w:rPr>
        <w:t>1000</w:t>
      </w:r>
      <w:proofErr w:type="gramEnd"/>
    </w:p>
    <w:p w14:paraId="6284235B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When you divide a number by 1,000, you move all the digits </w:t>
      </w:r>
      <w:r>
        <w:rPr>
          <w:b/>
          <w:color w:val="000000"/>
        </w:rPr>
        <w:t>three places to the right</w:t>
      </w:r>
      <w:r>
        <w:rPr>
          <w:color w:val="000000"/>
        </w:rPr>
        <w:t>. The number becomes 1,000 times smaller.</w:t>
      </w:r>
    </w:p>
    <w:p w14:paraId="024D4150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CF5913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Let’s</w:t>
      </w:r>
      <w:proofErr w:type="gramEnd"/>
      <w:r>
        <w:rPr>
          <w:color w:val="000000"/>
        </w:rPr>
        <w:t xml:space="preserve"> look at this example: 2,810 ÷ 1,000 = 2.81</w:t>
      </w:r>
    </w:p>
    <w:p w14:paraId="759924E3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291A65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1</w:t>
      </w:r>
    </w:p>
    <w:p w14:paraId="36E646F8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Start by placing 2,810 into the place value table, like the example below:</w:t>
      </w:r>
    </w:p>
    <w:tbl>
      <w:tblPr>
        <w:tblStyle w:val="a3"/>
        <w:tblW w:w="8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247"/>
        <w:gridCol w:w="1021"/>
        <w:gridCol w:w="1041"/>
        <w:gridCol w:w="1150"/>
        <w:gridCol w:w="1102"/>
        <w:gridCol w:w="1470"/>
      </w:tblGrid>
      <w:tr w:rsidR="00A74487" w14:paraId="07E712B5" w14:textId="77777777">
        <w:tc>
          <w:tcPr>
            <w:tcW w:w="1355" w:type="dxa"/>
          </w:tcPr>
          <w:p w14:paraId="3B3D6D5D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Thousands</w:t>
            </w:r>
          </w:p>
        </w:tc>
        <w:tc>
          <w:tcPr>
            <w:tcW w:w="1247" w:type="dxa"/>
          </w:tcPr>
          <w:p w14:paraId="3E995763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Hundreds</w:t>
            </w:r>
          </w:p>
        </w:tc>
        <w:tc>
          <w:tcPr>
            <w:tcW w:w="1021" w:type="dxa"/>
          </w:tcPr>
          <w:p w14:paraId="1BBA3933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041" w:type="dxa"/>
          </w:tcPr>
          <w:p w14:paraId="523110E6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150" w:type="dxa"/>
          </w:tcPr>
          <w:p w14:paraId="3F622A4F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102" w:type="dxa"/>
          </w:tcPr>
          <w:p w14:paraId="33FE01F9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470" w:type="dxa"/>
          </w:tcPr>
          <w:p w14:paraId="329E8F2A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A74487" w14:paraId="704662B3" w14:textId="77777777">
        <w:tc>
          <w:tcPr>
            <w:tcW w:w="1355" w:type="dxa"/>
          </w:tcPr>
          <w:p w14:paraId="46C55211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14:paraId="1AEA2561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1" w:type="dxa"/>
          </w:tcPr>
          <w:p w14:paraId="23A8AD7E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1" w:type="dxa"/>
          </w:tcPr>
          <w:p w14:paraId="1914778B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0" w:type="dxa"/>
          </w:tcPr>
          <w:p w14:paraId="413ACEE3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02" w:type="dxa"/>
          </w:tcPr>
          <w:p w14:paraId="081FA792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70" w:type="dxa"/>
          </w:tcPr>
          <w:p w14:paraId="416C3BFE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7456EA7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B2DFCD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the above table, the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is in the thousands column, the 8 is in the hundreds column, the 1 is in the tens column and the 0 is in the units column.</w:t>
      </w:r>
    </w:p>
    <w:p w14:paraId="72407ADC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B63D63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2</w:t>
      </w:r>
    </w:p>
    <w:p w14:paraId="205DD55C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 divide by 1,000, move all the digits three place values to the right, like the example below:</w:t>
      </w:r>
    </w:p>
    <w:tbl>
      <w:tblPr>
        <w:tblStyle w:val="a4"/>
        <w:tblW w:w="8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1247"/>
        <w:gridCol w:w="1021"/>
        <w:gridCol w:w="1041"/>
        <w:gridCol w:w="1150"/>
        <w:gridCol w:w="1102"/>
        <w:gridCol w:w="1470"/>
      </w:tblGrid>
      <w:tr w:rsidR="00A74487" w14:paraId="52B925CC" w14:textId="77777777">
        <w:tc>
          <w:tcPr>
            <w:tcW w:w="1355" w:type="dxa"/>
          </w:tcPr>
          <w:p w14:paraId="4ACEEE75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Thousands</w:t>
            </w:r>
          </w:p>
        </w:tc>
        <w:tc>
          <w:tcPr>
            <w:tcW w:w="1247" w:type="dxa"/>
          </w:tcPr>
          <w:p w14:paraId="7F9ED5A4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Hundreds</w:t>
            </w:r>
          </w:p>
        </w:tc>
        <w:tc>
          <w:tcPr>
            <w:tcW w:w="1021" w:type="dxa"/>
          </w:tcPr>
          <w:p w14:paraId="0B76FE4D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041" w:type="dxa"/>
          </w:tcPr>
          <w:p w14:paraId="6F067E0D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150" w:type="dxa"/>
          </w:tcPr>
          <w:p w14:paraId="671EADC2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102" w:type="dxa"/>
          </w:tcPr>
          <w:p w14:paraId="1EFCE131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470" w:type="dxa"/>
          </w:tcPr>
          <w:p w14:paraId="6657D5FD" w14:textId="77777777" w:rsidR="00A74487" w:rsidRDefault="00000000" w:rsidP="00FD0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A74487" w14:paraId="07517259" w14:textId="77777777">
        <w:tc>
          <w:tcPr>
            <w:tcW w:w="1355" w:type="dxa"/>
          </w:tcPr>
          <w:p w14:paraId="23EBE99D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14:paraId="2C6DF218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21" w:type="dxa"/>
          </w:tcPr>
          <w:p w14:paraId="10ED5631" w14:textId="77777777" w:rsidR="00A74487" w:rsidRDefault="00A74487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41" w:type="dxa"/>
          </w:tcPr>
          <w:p w14:paraId="7C10569C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0" w:type="dxa"/>
          </w:tcPr>
          <w:p w14:paraId="19D7A373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102" w:type="dxa"/>
          </w:tcPr>
          <w:p w14:paraId="00A6212A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0" w:type="dxa"/>
          </w:tcPr>
          <w:p w14:paraId="0052E615" w14:textId="77777777" w:rsidR="00A74487" w:rsidRDefault="00000000" w:rsidP="00FD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5A9C8094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FDA3B4" w14:textId="73F7AC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the table above, the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is now in the units column, the 8 is now in the tenths column and the 1 is now in the hundredths column.</w:t>
      </w:r>
      <w:r w:rsidR="00FD07F2">
        <w:rPr>
          <w:color w:val="000000"/>
        </w:rPr>
        <w:t xml:space="preserve"> </w:t>
      </w:r>
      <w:r w:rsidR="00FD07F2" w:rsidRPr="00FD07F2">
        <w:rPr>
          <w:color w:val="000000"/>
        </w:rPr>
        <w:t>The number now reads 2.81.</w:t>
      </w:r>
    </w:p>
    <w:p w14:paraId="5D7E067B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CB9192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can see in the example that all the digits move three places to the right.</w:t>
      </w:r>
    </w:p>
    <w:p w14:paraId="2D1BA761" w14:textId="77777777" w:rsidR="00FD07F2" w:rsidRDefault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64E71" w14:textId="5A7C02CA" w:rsidR="00A74487" w:rsidRDefault="00000000" w:rsidP="00E62F41">
      <w:pPr>
        <w:pStyle w:val="Heading1"/>
      </w:pPr>
      <w:r>
        <w:rPr>
          <w:rFonts w:eastAsia="Calibri"/>
        </w:rPr>
        <w:t>1</w:t>
      </w:r>
      <w:r w:rsidR="00FD07F2">
        <w:t>5</w:t>
      </w:r>
      <w:r>
        <w:rPr>
          <w:rFonts w:eastAsia="Calibri"/>
        </w:rPr>
        <w:t xml:space="preserve"> of 2</w:t>
      </w:r>
      <w:r w:rsidR="00E62F41">
        <w:t>1</w:t>
      </w:r>
      <w:r>
        <w:rPr>
          <w:rFonts w:eastAsia="Calibri"/>
        </w:rPr>
        <w:t xml:space="preserve"> – Division methods</w:t>
      </w:r>
    </w:p>
    <w:p w14:paraId="595C4314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There are different division methods that you can use. There is no method that </w:t>
      </w:r>
      <w:proofErr w:type="gramStart"/>
      <w:r>
        <w:rPr>
          <w:color w:val="000000"/>
        </w:rPr>
        <w:t>is considered</w:t>
      </w:r>
      <w:proofErr w:type="gramEnd"/>
      <w:r>
        <w:rPr>
          <w:color w:val="000000"/>
        </w:rPr>
        <w:t xml:space="preserve"> ‘right’ or ‘better’ – you should use the method that works best for you.</w:t>
      </w:r>
    </w:p>
    <w:p w14:paraId="4386442F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F2AAD3" w14:textId="6C8317A5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</w:t>
      </w:r>
      <w:r w:rsidR="00FD07F2">
        <w:rPr>
          <w:color w:val="000000"/>
        </w:rPr>
        <w:t>the remainder of this</w:t>
      </w:r>
      <w:r>
        <w:rPr>
          <w:color w:val="000000"/>
        </w:rPr>
        <w:t xml:space="preserve"> </w:t>
      </w:r>
      <w:r w:rsidR="00FD07F2">
        <w:rPr>
          <w:color w:val="000000"/>
        </w:rPr>
        <w:t>session,</w:t>
      </w:r>
      <w:r>
        <w:rPr>
          <w:color w:val="000000"/>
        </w:rPr>
        <w:t xml:space="preserve"> we will be learning about:</w:t>
      </w:r>
    </w:p>
    <w:p w14:paraId="48901BC5" w14:textId="77777777" w:rsidR="00A7448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Repeated subtraction method</w:t>
      </w:r>
    </w:p>
    <w:p w14:paraId="5B863A78" w14:textId="77777777" w:rsidR="00A7448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Splitting method</w:t>
      </w:r>
    </w:p>
    <w:p w14:paraId="477DE8A2" w14:textId="77777777" w:rsidR="00A7448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Long division</w:t>
      </w:r>
    </w:p>
    <w:p w14:paraId="44525CED" w14:textId="0947DA5B" w:rsidR="00A74487" w:rsidRDefault="00000000" w:rsidP="00E62F41">
      <w:pPr>
        <w:pStyle w:val="Heading1"/>
      </w:pPr>
      <w:r>
        <w:rPr>
          <w:rFonts w:eastAsia="Calibri"/>
        </w:rPr>
        <w:lastRenderedPageBreak/>
        <w:t>1</w:t>
      </w:r>
      <w:r w:rsidR="00FD07F2">
        <w:t>6</w:t>
      </w:r>
      <w:r>
        <w:rPr>
          <w:rFonts w:eastAsia="Calibri"/>
        </w:rPr>
        <w:t xml:space="preserve"> of 2</w:t>
      </w:r>
      <w:r w:rsidR="00E62F41">
        <w:t>1</w:t>
      </w:r>
      <w:r>
        <w:rPr>
          <w:rFonts w:eastAsia="Calibri"/>
        </w:rPr>
        <w:t xml:space="preserve"> – Repeated subtraction method</w:t>
      </w:r>
    </w:p>
    <w:p w14:paraId="26C3D447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repeated subtraction method involves subtracting the number you are dividing by (divisor) from the number you are dividing (dividend) until you reach zero.</w:t>
      </w:r>
    </w:p>
    <w:p w14:paraId="41B37C03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A95F3A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For example, to work out 24 ÷ 6.</w:t>
      </w:r>
    </w:p>
    <w:p w14:paraId="05B6E946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1FD48E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1</w:t>
      </w:r>
    </w:p>
    <w:p w14:paraId="412A3948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Subtract 6 (</w:t>
      </w:r>
      <m:oMath>
        <m:r>
          <w:rPr>
            <w:rFonts w:ascii="Cambria Math" w:eastAsia="Cambria Math" w:hAnsi="Cambria Math" w:cs="Cambria Math"/>
            <w:color w:val="000000"/>
          </w:rPr>
          <m:t>24-6=18</m:t>
        </m:r>
      </m:oMath>
      <w:r>
        <w:rPr>
          <w:color w:val="000000"/>
        </w:rPr>
        <w:t>)</w:t>
      </w:r>
    </w:p>
    <w:p w14:paraId="0BE45600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Subtract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again (</w:t>
      </w:r>
      <m:oMath>
        <m:r>
          <w:rPr>
            <w:rFonts w:ascii="Cambria Math" w:eastAsia="Cambria Math" w:hAnsi="Cambria Math" w:cs="Cambria Math"/>
            <w:color w:val="000000"/>
          </w:rPr>
          <m:t>18-6=12</m:t>
        </m:r>
      </m:oMath>
      <w:r>
        <w:rPr>
          <w:color w:val="000000"/>
        </w:rPr>
        <w:t>)</w:t>
      </w:r>
    </w:p>
    <w:p w14:paraId="51C4057B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Subtract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again (</w:t>
      </w:r>
      <m:oMath>
        <m:r>
          <w:rPr>
            <w:rFonts w:ascii="Cambria Math" w:eastAsia="Cambria Math" w:hAnsi="Cambria Math" w:cs="Cambria Math"/>
            <w:color w:val="000000"/>
          </w:rPr>
          <m:t>12-6=6</m:t>
        </m:r>
      </m:oMath>
      <w:r>
        <w:rPr>
          <w:color w:val="000000"/>
        </w:rPr>
        <w:t>)</w:t>
      </w:r>
    </w:p>
    <w:p w14:paraId="68132476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Subtract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again (</w:t>
      </w:r>
      <m:oMath>
        <m:r>
          <w:rPr>
            <w:rFonts w:ascii="Cambria Math" w:eastAsia="Cambria Math" w:hAnsi="Cambria Math" w:cs="Cambria Math"/>
            <w:color w:val="000000"/>
          </w:rPr>
          <m:t>6-6=0</m:t>
        </m:r>
      </m:oMath>
      <w:r>
        <w:rPr>
          <w:color w:val="000000"/>
        </w:rPr>
        <w:t>)</w:t>
      </w:r>
    </w:p>
    <w:p w14:paraId="416AA878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CDE91F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2</w:t>
      </w:r>
    </w:p>
    <w:p w14:paraId="7D7528D1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Count the number of times you subtracted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. In this question it was 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 times.</w:t>
      </w:r>
    </w:p>
    <w:p w14:paraId="12ABE2F9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2F2679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Answer: 24 ÷ 6 = 4.</w:t>
      </w:r>
    </w:p>
    <w:p w14:paraId="13AF4BED" w14:textId="77777777" w:rsidR="00FD07F2" w:rsidRDefault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D6CFE2" w14:textId="29C0B3B7" w:rsidR="00A74487" w:rsidRDefault="00FD07F2" w:rsidP="00E62F41">
      <w:pPr>
        <w:pStyle w:val="Heading1"/>
      </w:pPr>
      <w:r>
        <w:t>17</w:t>
      </w:r>
      <w:r w:rsidR="00000000">
        <w:rPr>
          <w:rFonts w:eastAsia="Calibri"/>
        </w:rPr>
        <w:t xml:space="preserve"> of 2</w:t>
      </w:r>
      <w:r w:rsidR="00E62F41">
        <w:t>1</w:t>
      </w:r>
      <w:r w:rsidR="00000000">
        <w:rPr>
          <w:rFonts w:eastAsia="Calibri"/>
        </w:rPr>
        <w:t xml:space="preserve"> – Splitting method of division</w:t>
      </w:r>
    </w:p>
    <w:p w14:paraId="42F1FA9A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splitting method of division breaks up the number </w:t>
      </w:r>
      <w:proofErr w:type="gramStart"/>
      <w:r>
        <w:rPr>
          <w:color w:val="000000"/>
        </w:rPr>
        <w:t>you’re</w:t>
      </w:r>
      <w:proofErr w:type="gramEnd"/>
      <w:r>
        <w:rPr>
          <w:color w:val="000000"/>
        </w:rPr>
        <w:t xml:space="preserve"> dividing into.</w:t>
      </w:r>
    </w:p>
    <w:p w14:paraId="5827C1A8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3D3076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For example, to work out 51 ÷ 3:</w:t>
      </w:r>
    </w:p>
    <w:p w14:paraId="2E78DDF5" w14:textId="77777777" w:rsidR="00A74487" w:rsidRPr="00FD07F2" w:rsidRDefault="00000000" w:rsidP="00FD07F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D07F2">
        <w:rPr>
          <w:color w:val="000000"/>
        </w:rPr>
        <w:t xml:space="preserve">Split </w:t>
      </w:r>
      <w:proofErr w:type="gramStart"/>
      <w:r w:rsidRPr="00FD07F2">
        <w:rPr>
          <w:color w:val="000000"/>
        </w:rPr>
        <w:t>51</w:t>
      </w:r>
      <w:proofErr w:type="gramEnd"/>
      <w:r w:rsidRPr="00FD07F2">
        <w:rPr>
          <w:color w:val="000000"/>
        </w:rPr>
        <w:t xml:space="preserve"> into 30 and 21, as both numbers can be divided exactly by 3.</w:t>
      </w:r>
    </w:p>
    <w:p w14:paraId="6DE7D798" w14:textId="77777777" w:rsidR="00A74487" w:rsidRDefault="00000000" w:rsidP="00FD07F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D07F2">
        <w:rPr>
          <w:color w:val="000000"/>
        </w:rPr>
        <w:t>30 ÷ 3 + 21 ÷ 3 which makes 10 + 7, which equals 17.</w:t>
      </w:r>
    </w:p>
    <w:p w14:paraId="2506C835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621862" w14:textId="4B984DE2" w:rsidR="00FD07F2" w:rsidRPr="00FD07F2" w:rsidRDefault="00E62F41" w:rsidP="00E62F41">
      <w:pPr>
        <w:pStyle w:val="Heading1"/>
      </w:pPr>
      <w:r>
        <w:t>18</w:t>
      </w:r>
      <w:r w:rsidR="00000000">
        <w:rPr>
          <w:rFonts w:ascii="Calibri" w:eastAsia="Calibri" w:hAnsi="Calibri" w:cs="Calibri"/>
        </w:rPr>
        <w:t xml:space="preserve"> of 2</w:t>
      </w:r>
      <w:r>
        <w:t>1</w:t>
      </w:r>
      <w:r w:rsidR="00000000">
        <w:rPr>
          <w:rFonts w:ascii="Calibri" w:eastAsia="Calibri" w:hAnsi="Calibri" w:cs="Calibri"/>
        </w:rPr>
        <w:t xml:space="preserve"> – </w:t>
      </w:r>
      <w:r w:rsidR="00FD07F2" w:rsidRPr="00FD07F2">
        <w:t>Bus stop method</w:t>
      </w:r>
    </w:p>
    <w:p w14:paraId="63CD1404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D07F2">
        <w:rPr>
          <w:color w:val="000000"/>
        </w:rPr>
        <w:t xml:space="preserve">This method </w:t>
      </w:r>
      <w:proofErr w:type="gramStart"/>
      <w:r w:rsidRPr="00FD07F2">
        <w:rPr>
          <w:color w:val="000000"/>
        </w:rPr>
        <w:t>is called</w:t>
      </w:r>
      <w:proofErr w:type="gramEnd"/>
      <w:r w:rsidRPr="00FD07F2">
        <w:rPr>
          <w:color w:val="000000"/>
        </w:rPr>
        <w:t xml:space="preserve"> the bus stop method because it looks like the shape of a bus stop. You can use it to divide numbers to find whole number answer, answers with decimals and answers that have remainders. </w:t>
      </w:r>
    </w:p>
    <w:p w14:paraId="4D85D078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FC940C" w14:textId="268B5D56" w:rsid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D07F2">
        <w:rPr>
          <w:color w:val="000000"/>
        </w:rPr>
        <w:t>For example, consider the sum 297 ÷ 9.</w:t>
      </w:r>
    </w:p>
    <w:p w14:paraId="4DD7B8F5" w14:textId="77777777" w:rsid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14149F" w14:textId="0313AE1B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FD07F2">
        <w:rPr>
          <w:b/>
          <w:bCs/>
          <w:color w:val="000000"/>
        </w:rPr>
        <w:t>Step 1:</w:t>
      </w:r>
    </w:p>
    <w:p w14:paraId="0A410C31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D07F2">
        <w:rPr>
          <w:color w:val="000000"/>
        </w:rPr>
        <w:t>Put the divisor to the left of the bus stop, and the dividend under it.</w:t>
      </w:r>
    </w:p>
    <w:p w14:paraId="5B4C0CFE" w14:textId="77777777" w:rsidR="00FD07F2" w:rsidRDefault="00FD07F2" w:rsidP="00FD07F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</w:tblGrid>
      <w:tr w:rsidR="00FD07F2" w14:paraId="52F84852" w14:textId="77777777" w:rsidTr="00FD07F2">
        <w:trPr>
          <w:trHeight w:val="422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4F114" w14:textId="3CEC27C2" w:rsidR="00FD07F2" w:rsidRDefault="00FD07F2" w:rsidP="00FD07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414AD6" w14:textId="4ABE009D" w:rsidR="00FD07F2" w:rsidRDefault="00FD07F2" w:rsidP="00FD07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09A8E" w14:textId="762A5748" w:rsidR="00FD07F2" w:rsidRDefault="00FD07F2" w:rsidP="00FD07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616E0" w14:textId="5163539A" w:rsidR="00FD07F2" w:rsidRDefault="00FD07F2" w:rsidP="00FD07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14:paraId="0129526F" w14:textId="77777777" w:rsid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9DC2E8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7D5B96" w14:textId="3B8910FB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FD07F2">
        <w:rPr>
          <w:b/>
          <w:bCs/>
          <w:color w:val="000000"/>
        </w:rPr>
        <w:t xml:space="preserve">Step </w:t>
      </w:r>
      <w:r>
        <w:rPr>
          <w:b/>
          <w:bCs/>
          <w:color w:val="000000"/>
        </w:rPr>
        <w:t>2</w:t>
      </w:r>
      <w:r w:rsidRPr="00FD07F2">
        <w:rPr>
          <w:b/>
          <w:bCs/>
          <w:color w:val="000000"/>
        </w:rPr>
        <w:t>:</w:t>
      </w:r>
      <w:r>
        <w:rPr>
          <w:color w:val="000000"/>
        </w:rPr>
        <w:br/>
      </w:r>
      <w:r w:rsidRPr="00FD07F2">
        <w:rPr>
          <w:color w:val="000000"/>
        </w:rPr>
        <w:t xml:space="preserve">See how </w:t>
      </w:r>
      <w:proofErr w:type="gramStart"/>
      <w:r w:rsidRPr="00FD07F2">
        <w:rPr>
          <w:color w:val="000000"/>
        </w:rPr>
        <w:t>many</w:t>
      </w:r>
      <w:proofErr w:type="gramEnd"/>
      <w:r w:rsidRPr="00FD07F2">
        <w:rPr>
          <w:color w:val="000000"/>
        </w:rPr>
        <w:t xml:space="preserve"> times the divisor goes into the first digit. Here, </w:t>
      </w:r>
      <w:proofErr w:type="gramStart"/>
      <w:r w:rsidRPr="00FD07F2">
        <w:rPr>
          <w:color w:val="000000"/>
        </w:rPr>
        <w:t>9</w:t>
      </w:r>
      <w:proofErr w:type="gramEnd"/>
      <w:r w:rsidRPr="00FD07F2">
        <w:rPr>
          <w:color w:val="000000"/>
        </w:rPr>
        <w:t xml:space="preserve"> goes into 2 zero times, so the 2 is carried over to the next digit, converting 9 into 29.</w:t>
      </w:r>
      <w:r w:rsidRPr="00FD07F2">
        <w:rPr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</w:tblGrid>
      <w:tr w:rsidR="00FD07F2" w14:paraId="153A8B47" w14:textId="77777777" w:rsidTr="00FD07F2">
        <w:trPr>
          <w:trHeight w:val="42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63F6BA1" w14:textId="77777777" w:rsidR="00FD07F2" w:rsidRDefault="00FD07F2" w:rsidP="00467D1B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A10F160" w14:textId="332744EF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708F3AC" w14:textId="77777777" w:rsidR="00FD07F2" w:rsidRDefault="00FD07F2" w:rsidP="00467D1B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D78FACE" w14:textId="77777777" w:rsidR="00FD07F2" w:rsidRDefault="00FD07F2" w:rsidP="00467D1B">
            <w:pPr>
              <w:jc w:val="center"/>
              <w:rPr>
                <w:color w:val="000000"/>
              </w:rPr>
            </w:pPr>
          </w:p>
        </w:tc>
      </w:tr>
      <w:tr w:rsidR="00FD07F2" w14:paraId="325098E6" w14:textId="77777777" w:rsidTr="00467D1B">
        <w:trPr>
          <w:trHeight w:val="422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E0D7E" w14:textId="77777777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885B3" w14:textId="77777777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DDF39" w14:textId="5BF24AC2" w:rsidR="00FD07F2" w:rsidRDefault="00FD07F2" w:rsidP="00467D1B">
            <w:pPr>
              <w:jc w:val="center"/>
              <w:rPr>
                <w:color w:val="000000"/>
              </w:rPr>
            </w:pPr>
            <w:r w:rsidRPr="00FD07F2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95437" w14:textId="77777777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14:paraId="6DCA956A" w14:textId="77777777" w:rsid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8D53E4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2F74A3" w14:textId="5BD33778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FD07F2">
        <w:rPr>
          <w:b/>
          <w:bCs/>
          <w:color w:val="000000"/>
        </w:rPr>
        <w:lastRenderedPageBreak/>
        <w:t xml:space="preserve">Step </w:t>
      </w:r>
      <w:r>
        <w:rPr>
          <w:b/>
          <w:bCs/>
          <w:color w:val="000000"/>
        </w:rPr>
        <w:t>3</w:t>
      </w:r>
      <w:r w:rsidRPr="00FD07F2">
        <w:rPr>
          <w:b/>
          <w:bCs/>
          <w:color w:val="000000"/>
        </w:rPr>
        <w:t>:</w:t>
      </w:r>
      <w:r>
        <w:rPr>
          <w:color w:val="000000"/>
        </w:rPr>
        <w:br/>
      </w:r>
      <w:r w:rsidRPr="00FD07F2">
        <w:rPr>
          <w:color w:val="000000"/>
        </w:rPr>
        <w:t xml:space="preserve">See how </w:t>
      </w:r>
      <w:proofErr w:type="gramStart"/>
      <w:r w:rsidRPr="00FD07F2">
        <w:rPr>
          <w:color w:val="000000"/>
        </w:rPr>
        <w:t>many</w:t>
      </w:r>
      <w:proofErr w:type="gramEnd"/>
      <w:r w:rsidRPr="00FD07F2">
        <w:rPr>
          <w:color w:val="000000"/>
        </w:rPr>
        <w:t xml:space="preserve"> times the divisor goes into the next digit. Here, </w:t>
      </w:r>
      <w:proofErr w:type="gramStart"/>
      <w:r w:rsidRPr="00FD07F2">
        <w:rPr>
          <w:color w:val="000000"/>
        </w:rPr>
        <w:t>9</w:t>
      </w:r>
      <w:proofErr w:type="gramEnd"/>
      <w:r w:rsidRPr="00FD07F2">
        <w:rPr>
          <w:color w:val="000000"/>
        </w:rPr>
        <w:t xml:space="preserve"> goes into 29 three times with two left over, so the 7 is converted into 27.</w:t>
      </w:r>
    </w:p>
    <w:p w14:paraId="3663AFE1" w14:textId="77777777" w:rsidR="00E62F41" w:rsidRDefault="00E62F41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</w:tblGrid>
      <w:tr w:rsidR="00E62F41" w14:paraId="76466D41" w14:textId="77777777" w:rsidTr="00467D1B">
        <w:trPr>
          <w:trHeight w:val="42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95F0F00" w14:textId="77777777" w:rsidR="00E62F41" w:rsidRDefault="00E62F41" w:rsidP="00467D1B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CF38AF" w14:textId="77777777" w:rsidR="00E62F41" w:rsidRDefault="00E62F41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EBE6891" w14:textId="77777777" w:rsidR="00E62F41" w:rsidRDefault="00E62F41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9BE5818" w14:textId="1CB28397" w:rsidR="00E62F41" w:rsidRDefault="00E62F41" w:rsidP="00467D1B">
            <w:pPr>
              <w:jc w:val="center"/>
              <w:rPr>
                <w:color w:val="000000"/>
              </w:rPr>
            </w:pPr>
          </w:p>
        </w:tc>
      </w:tr>
      <w:tr w:rsidR="00E62F41" w14:paraId="03FF682D" w14:textId="77777777" w:rsidTr="00467D1B">
        <w:trPr>
          <w:trHeight w:val="422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A3CF8" w14:textId="77777777" w:rsidR="00E62F41" w:rsidRDefault="00E62F41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1AE5D" w14:textId="77777777" w:rsidR="00E62F41" w:rsidRDefault="00E62F41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B0F70" w14:textId="77777777" w:rsidR="00E62F41" w:rsidRDefault="00E62F41" w:rsidP="00467D1B">
            <w:pPr>
              <w:jc w:val="center"/>
              <w:rPr>
                <w:color w:val="000000"/>
              </w:rPr>
            </w:pPr>
            <w:r w:rsidRPr="00FD07F2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BF3A9" w14:textId="77777777" w:rsidR="00E62F41" w:rsidRDefault="00E62F41" w:rsidP="00467D1B">
            <w:pPr>
              <w:jc w:val="center"/>
              <w:rPr>
                <w:color w:val="000000"/>
              </w:rPr>
            </w:pPr>
            <w:r w:rsidRPr="00FD07F2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7</w:t>
            </w:r>
          </w:p>
        </w:tc>
      </w:tr>
    </w:tbl>
    <w:p w14:paraId="7B21A2E7" w14:textId="784C2849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br/>
      </w:r>
    </w:p>
    <w:p w14:paraId="5B8903B5" w14:textId="3F11E30A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FD07F2">
        <w:rPr>
          <w:b/>
          <w:bCs/>
          <w:color w:val="000000"/>
        </w:rPr>
        <w:t xml:space="preserve">Step </w:t>
      </w:r>
      <w:r>
        <w:rPr>
          <w:b/>
          <w:bCs/>
          <w:color w:val="000000"/>
        </w:rPr>
        <w:t>4</w:t>
      </w:r>
      <w:r w:rsidRPr="00FD07F2">
        <w:rPr>
          <w:b/>
          <w:bCs/>
          <w:color w:val="000000"/>
        </w:rPr>
        <w:t>:</w:t>
      </w:r>
    </w:p>
    <w:p w14:paraId="3EFBED71" w14:textId="7B753BEE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D07F2">
        <w:rPr>
          <w:color w:val="000000"/>
        </w:rPr>
        <w:t xml:space="preserve">See how </w:t>
      </w:r>
      <w:proofErr w:type="gramStart"/>
      <w:r w:rsidRPr="00FD07F2">
        <w:rPr>
          <w:color w:val="000000"/>
        </w:rPr>
        <w:t>many</w:t>
      </w:r>
      <w:proofErr w:type="gramEnd"/>
      <w:r w:rsidRPr="00FD07F2">
        <w:rPr>
          <w:color w:val="000000"/>
        </w:rPr>
        <w:t xml:space="preserve"> times the divisor goes into the next digit. Here, </w:t>
      </w:r>
      <w:proofErr w:type="gramStart"/>
      <w:r w:rsidRPr="00FD07F2">
        <w:rPr>
          <w:color w:val="000000"/>
        </w:rPr>
        <w:t>9</w:t>
      </w:r>
      <w:proofErr w:type="gramEnd"/>
      <w:r w:rsidRPr="00FD07F2">
        <w:rPr>
          <w:color w:val="000000"/>
        </w:rPr>
        <w:t xml:space="preserve"> goes into 27 three times with nothing left over. </w:t>
      </w:r>
      <w:r w:rsidRPr="00FD07F2">
        <w:rPr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</w:tblGrid>
      <w:tr w:rsidR="00FD07F2" w14:paraId="59350B33" w14:textId="77777777" w:rsidTr="00467D1B">
        <w:trPr>
          <w:trHeight w:val="42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8AB6408" w14:textId="77777777" w:rsidR="00FD07F2" w:rsidRDefault="00FD07F2" w:rsidP="00467D1B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2296816" w14:textId="77777777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98B0463" w14:textId="77777777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5340F20" w14:textId="0909D29B" w:rsidR="00FD07F2" w:rsidRDefault="00E62F41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D07F2" w14:paraId="3AA8BCBC" w14:textId="77777777" w:rsidTr="00467D1B">
        <w:trPr>
          <w:trHeight w:val="422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B95CB" w14:textId="77777777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AE66A8" w14:textId="77777777" w:rsidR="00FD07F2" w:rsidRDefault="00FD07F2" w:rsidP="00467D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53A0A" w14:textId="77777777" w:rsidR="00FD07F2" w:rsidRDefault="00FD07F2" w:rsidP="00467D1B">
            <w:pPr>
              <w:jc w:val="center"/>
              <w:rPr>
                <w:color w:val="000000"/>
              </w:rPr>
            </w:pPr>
            <w:r w:rsidRPr="00FD07F2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0408A" w14:textId="77777777" w:rsidR="00FD07F2" w:rsidRDefault="00FD07F2" w:rsidP="00467D1B">
            <w:pPr>
              <w:jc w:val="center"/>
              <w:rPr>
                <w:color w:val="000000"/>
              </w:rPr>
            </w:pPr>
            <w:r w:rsidRPr="00FD07F2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7</w:t>
            </w:r>
          </w:p>
        </w:tc>
      </w:tr>
    </w:tbl>
    <w:p w14:paraId="3ABEA63B" w14:textId="77777777" w:rsid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015F21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97A332" w14:textId="2E59982C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D07F2">
        <w:rPr>
          <w:color w:val="000000"/>
        </w:rPr>
        <w:t xml:space="preserve">You will now have the answer written on top of the bus stop. Here, it is </w:t>
      </w:r>
      <w:proofErr w:type="gramStart"/>
      <w:r w:rsidRPr="00FD07F2">
        <w:rPr>
          <w:color w:val="000000"/>
        </w:rPr>
        <w:t>33</w:t>
      </w:r>
      <w:proofErr w:type="gramEnd"/>
      <w:r w:rsidRPr="00FD07F2">
        <w:rPr>
          <w:color w:val="000000"/>
        </w:rPr>
        <w:t>.</w:t>
      </w:r>
    </w:p>
    <w:p w14:paraId="490E0AEB" w14:textId="77777777" w:rsidR="00FD07F2" w:rsidRPr="00FD07F2" w:rsidRDefault="00FD07F2" w:rsidP="00FD0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13F175" w14:textId="068AE6A4" w:rsidR="00E62F41" w:rsidRPr="00FD07F2" w:rsidRDefault="00E62F41" w:rsidP="00E62F41">
      <w:pPr>
        <w:pStyle w:val="Heading1"/>
      </w:pPr>
      <w:r>
        <w:t>1</w:t>
      </w:r>
      <w:r>
        <w:t>9</w:t>
      </w:r>
      <w:r>
        <w:rPr>
          <w:rFonts w:ascii="Calibri" w:eastAsia="Calibri" w:hAnsi="Calibri" w:cs="Calibri"/>
        </w:rPr>
        <w:t xml:space="preserve"> of 2</w:t>
      </w:r>
      <w:r>
        <w:t>1</w:t>
      </w:r>
      <w:r>
        <w:rPr>
          <w:rFonts w:ascii="Calibri" w:eastAsia="Calibri" w:hAnsi="Calibri" w:cs="Calibri"/>
        </w:rPr>
        <w:t xml:space="preserve"> – </w:t>
      </w:r>
      <w:r w:rsidRPr="00E62F41">
        <w:t>Question 8</w:t>
      </w:r>
    </w:p>
    <w:p w14:paraId="13556EA9" w14:textId="062EF90F" w:rsidR="00E62F41" w:rsidRPr="00E62F41" w:rsidRDefault="00E62F41" w:rsidP="00E62F41">
      <w:r w:rsidRPr="00E62F41">
        <w:t>Using whichever method you prefer, what is the answer to this sum?</w:t>
      </w:r>
    </w:p>
    <w:p w14:paraId="71B56B74" w14:textId="53156AEC" w:rsidR="00E62F41" w:rsidRPr="00E62F41" w:rsidRDefault="00E62F41" w:rsidP="00E62F41">
      <w:r w:rsidRPr="00E62F41">
        <w:t>25 ÷ 5 = ?</w:t>
      </w:r>
    </w:p>
    <w:p w14:paraId="027631DC" w14:textId="77B3BB98" w:rsidR="00E62F41" w:rsidRPr="00E62F41" w:rsidRDefault="00E62F41" w:rsidP="00E62F41">
      <w:r w:rsidRPr="00E62F41">
        <w:t>Select one answer.</w:t>
      </w:r>
    </w:p>
    <w:p w14:paraId="0B637B06" w14:textId="77777777" w:rsidR="00E62F41" w:rsidRPr="00E62F41" w:rsidRDefault="00E62F41" w:rsidP="00E62F41">
      <w:pPr>
        <w:pStyle w:val="ListParagraph"/>
        <w:numPr>
          <w:ilvl w:val="0"/>
          <w:numId w:val="20"/>
        </w:numPr>
      </w:pPr>
      <w:r w:rsidRPr="00E62F41">
        <w:t>20</w:t>
      </w:r>
    </w:p>
    <w:p w14:paraId="02734E35" w14:textId="77777777" w:rsidR="00E62F41" w:rsidRPr="00E62F41" w:rsidRDefault="00E62F41" w:rsidP="00E62F41">
      <w:pPr>
        <w:pStyle w:val="ListParagraph"/>
        <w:numPr>
          <w:ilvl w:val="0"/>
          <w:numId w:val="20"/>
        </w:numPr>
      </w:pPr>
      <w:r w:rsidRPr="00E62F41">
        <w:t>5</w:t>
      </w:r>
    </w:p>
    <w:p w14:paraId="1C8BF421" w14:textId="77777777" w:rsidR="00E62F41" w:rsidRPr="00E62F41" w:rsidRDefault="00E62F41" w:rsidP="00E62F41">
      <w:pPr>
        <w:pStyle w:val="ListParagraph"/>
        <w:numPr>
          <w:ilvl w:val="0"/>
          <w:numId w:val="20"/>
        </w:numPr>
      </w:pPr>
      <w:r w:rsidRPr="00E62F41">
        <w:t>25</w:t>
      </w:r>
    </w:p>
    <w:p w14:paraId="49361D6E" w14:textId="40215901" w:rsidR="00E62F41" w:rsidRDefault="00E62F41" w:rsidP="00E62F41">
      <w:pPr>
        <w:pStyle w:val="ListParagraph"/>
        <w:numPr>
          <w:ilvl w:val="0"/>
          <w:numId w:val="20"/>
        </w:numPr>
      </w:pPr>
      <w:r w:rsidRPr="00E62F41">
        <w:t>4</w:t>
      </w:r>
    </w:p>
    <w:p w14:paraId="75D763DF" w14:textId="77777777" w:rsidR="00E62F41" w:rsidRDefault="00E62F41" w:rsidP="00E62F41"/>
    <w:p w14:paraId="71E653BD" w14:textId="148F2F55" w:rsidR="00E62F41" w:rsidRDefault="00E62F41" w:rsidP="00E62F41">
      <w:r>
        <w:t xml:space="preserve">The answer is </w:t>
      </w:r>
      <w:proofErr w:type="gramStart"/>
      <w:r>
        <w:t>5</w:t>
      </w:r>
      <w:proofErr w:type="gramEnd"/>
      <w:r>
        <w:t xml:space="preserve">. </w:t>
      </w:r>
    </w:p>
    <w:p w14:paraId="63F4EB0A" w14:textId="77777777" w:rsidR="00E62F41" w:rsidRDefault="00E62F41" w:rsidP="00E62F41"/>
    <w:p w14:paraId="0F448D6D" w14:textId="19D97D73" w:rsidR="00E62F41" w:rsidRPr="00FD07F2" w:rsidRDefault="00E62F41" w:rsidP="00E62F41">
      <w:pPr>
        <w:pStyle w:val="Heading1"/>
      </w:pPr>
      <w:r>
        <w:t>20</w:t>
      </w:r>
      <w:r>
        <w:rPr>
          <w:rFonts w:ascii="Calibri" w:eastAsia="Calibri" w:hAnsi="Calibri" w:cs="Calibri"/>
        </w:rPr>
        <w:t xml:space="preserve"> of 2</w:t>
      </w:r>
      <w:r>
        <w:t>1</w:t>
      </w:r>
      <w:r>
        <w:rPr>
          <w:rFonts w:ascii="Calibri" w:eastAsia="Calibri" w:hAnsi="Calibri" w:cs="Calibri"/>
        </w:rPr>
        <w:t xml:space="preserve"> – </w:t>
      </w:r>
      <w:r w:rsidRPr="00E62F41">
        <w:t xml:space="preserve">Question </w:t>
      </w:r>
      <w:r>
        <w:t>9</w:t>
      </w:r>
    </w:p>
    <w:p w14:paraId="6278983A" w14:textId="42A87942" w:rsidR="00E62F41" w:rsidRPr="00E62F41" w:rsidRDefault="00E62F41" w:rsidP="00E62F41">
      <w:r w:rsidRPr="00E62F41">
        <w:t>Using whichever method you prefer, what is the answer to this sum?</w:t>
      </w:r>
    </w:p>
    <w:p w14:paraId="67298203" w14:textId="5440C04D" w:rsidR="00E62F41" w:rsidRPr="00E62F41" w:rsidRDefault="00E62F41" w:rsidP="00E62F41">
      <w:r w:rsidRPr="00E62F41">
        <w:t>48 ÷ 4 = ?</w:t>
      </w:r>
    </w:p>
    <w:p w14:paraId="0B9341FD" w14:textId="531E3651" w:rsidR="00E62F41" w:rsidRPr="00E62F41" w:rsidRDefault="00E62F41" w:rsidP="00E62F41">
      <w:r w:rsidRPr="00E62F41">
        <w:t>Select one answer.</w:t>
      </w:r>
    </w:p>
    <w:p w14:paraId="2B5742DB" w14:textId="77777777" w:rsidR="00E62F41" w:rsidRPr="00E62F41" w:rsidRDefault="00E62F41" w:rsidP="00E62F41">
      <w:pPr>
        <w:pStyle w:val="ListParagraph"/>
        <w:numPr>
          <w:ilvl w:val="0"/>
          <w:numId w:val="21"/>
        </w:numPr>
      </w:pPr>
      <w:r w:rsidRPr="00E62F41">
        <w:t>24</w:t>
      </w:r>
    </w:p>
    <w:p w14:paraId="4DAC8B06" w14:textId="77777777" w:rsidR="00E62F41" w:rsidRPr="00E62F41" w:rsidRDefault="00E62F41" w:rsidP="00E62F41">
      <w:pPr>
        <w:pStyle w:val="ListParagraph"/>
        <w:numPr>
          <w:ilvl w:val="0"/>
          <w:numId w:val="21"/>
        </w:numPr>
      </w:pPr>
      <w:r w:rsidRPr="00E62F41">
        <w:t>6</w:t>
      </w:r>
    </w:p>
    <w:p w14:paraId="6F5E393F" w14:textId="77777777" w:rsidR="00E62F41" w:rsidRPr="00E62F41" w:rsidRDefault="00E62F41" w:rsidP="00E62F41">
      <w:pPr>
        <w:pStyle w:val="ListParagraph"/>
        <w:numPr>
          <w:ilvl w:val="0"/>
          <w:numId w:val="21"/>
        </w:numPr>
      </w:pPr>
      <w:r w:rsidRPr="00E62F41">
        <w:t>12</w:t>
      </w:r>
    </w:p>
    <w:p w14:paraId="327F09D2" w14:textId="0CC71E73" w:rsidR="00E62F41" w:rsidRDefault="00E62F41" w:rsidP="00E62F41">
      <w:pPr>
        <w:pStyle w:val="ListParagraph"/>
        <w:numPr>
          <w:ilvl w:val="0"/>
          <w:numId w:val="21"/>
        </w:numPr>
      </w:pPr>
      <w:r w:rsidRPr="00E62F41">
        <w:lastRenderedPageBreak/>
        <w:t>8</w:t>
      </w:r>
    </w:p>
    <w:p w14:paraId="7D7FAAA1" w14:textId="77777777" w:rsidR="00E62F41" w:rsidRDefault="00E62F41" w:rsidP="00E62F41"/>
    <w:p w14:paraId="798615FB" w14:textId="391A29C5" w:rsidR="00E62F41" w:rsidRDefault="00E62F41" w:rsidP="00E62F41">
      <w:r>
        <w:t xml:space="preserve">The answer is </w:t>
      </w:r>
      <w:proofErr w:type="gramStart"/>
      <w:r>
        <w:t>12</w:t>
      </w:r>
      <w:proofErr w:type="gramEnd"/>
      <w:r>
        <w:t xml:space="preserve">. </w:t>
      </w:r>
    </w:p>
    <w:p w14:paraId="5354185D" w14:textId="5F28B6E7" w:rsidR="00A74487" w:rsidRDefault="00000000" w:rsidP="00E62F41">
      <w:pPr>
        <w:pStyle w:val="Heading1"/>
      </w:pPr>
      <w:r>
        <w:rPr>
          <w:rFonts w:eastAsia="Calibri"/>
        </w:rPr>
        <w:t>2</w:t>
      </w:r>
      <w:r w:rsidR="00E62F41">
        <w:t>1</w:t>
      </w:r>
      <w:r>
        <w:rPr>
          <w:rFonts w:eastAsia="Calibri"/>
        </w:rPr>
        <w:t xml:space="preserve"> of 2</w:t>
      </w:r>
      <w:r w:rsidR="00E62F41">
        <w:t>1</w:t>
      </w:r>
      <w:r>
        <w:rPr>
          <w:rFonts w:eastAsia="Calibri"/>
        </w:rPr>
        <w:t xml:space="preserve"> – End</w:t>
      </w:r>
    </w:p>
    <w:p w14:paraId="5C377F26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Well done. You have completed this session on division.</w:t>
      </w:r>
    </w:p>
    <w:p w14:paraId="5815CD10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68CD1B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should now be able to:</w:t>
      </w:r>
    </w:p>
    <w:p w14:paraId="1DA78864" w14:textId="77777777" w:rsidR="00E62F41" w:rsidRPr="00E62F41" w:rsidRDefault="00E62F41" w:rsidP="00E62F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62F41">
        <w:t>Divide whole numbers using a range of strategies</w:t>
      </w:r>
    </w:p>
    <w:p w14:paraId="3F281B53" w14:textId="77777777" w:rsidR="00E62F41" w:rsidRPr="00E62F41" w:rsidRDefault="00E62F41" w:rsidP="00E62F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62F41">
        <w:t>Identify the divisor and dividend in a division sum</w:t>
      </w:r>
    </w:p>
    <w:p w14:paraId="00AD256F" w14:textId="77777777" w:rsidR="00E62F41" w:rsidRPr="00E62F41" w:rsidRDefault="00E62F41" w:rsidP="00E62F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62F41">
        <w:t>Explain how to use a multiplication sum to check a division sum</w:t>
      </w:r>
    </w:p>
    <w:p w14:paraId="32202041" w14:textId="0D81C47B" w:rsidR="00E62F41" w:rsidRDefault="00E62F41" w:rsidP="00E62F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62F41">
        <w:t>Divide decimals of up to two decimal places by 10, 100 and 1000</w:t>
      </w:r>
    </w:p>
    <w:p w14:paraId="6581D637" w14:textId="77777777" w:rsidR="00A74487" w:rsidRDefault="00A7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03EBC6" w14:textId="77777777" w:rsidR="00A744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If you are unsure or have any questions about any of these topics, make a note and speak to your tutor for more help.</w:t>
      </w:r>
    </w:p>
    <w:sectPr w:rsidR="00A74487">
      <w:headerReference w:type="default" r:id="rId9"/>
      <w:footerReference w:type="default" r:id="rId10"/>
      <w:pgSz w:w="11906" w:h="16838"/>
      <w:pgMar w:top="1361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1CCD" w14:textId="77777777" w:rsidR="00B14E27" w:rsidRDefault="00B14E27">
      <w:pPr>
        <w:spacing w:after="0" w:line="240" w:lineRule="auto"/>
      </w:pPr>
      <w:r>
        <w:separator/>
      </w:r>
    </w:p>
  </w:endnote>
  <w:endnote w:type="continuationSeparator" w:id="0">
    <w:p w14:paraId="55558A12" w14:textId="77777777" w:rsidR="00B14E27" w:rsidRDefault="00B1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D2DE" w14:textId="00B8C286" w:rsidR="00A74487" w:rsidRDefault="00A744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DD36" w14:textId="77777777" w:rsidR="00B14E27" w:rsidRDefault="00B14E27">
      <w:pPr>
        <w:spacing w:after="0" w:line="240" w:lineRule="auto"/>
      </w:pPr>
      <w:r>
        <w:separator/>
      </w:r>
    </w:p>
  </w:footnote>
  <w:footnote w:type="continuationSeparator" w:id="0">
    <w:p w14:paraId="3638FC67" w14:textId="77777777" w:rsidR="00B14E27" w:rsidRDefault="00B1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5362" w14:textId="7A433E44" w:rsidR="00A744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73AB889" wp14:editId="22C64A52">
              <wp:simplePos x="0" y="0"/>
              <wp:positionH relativeFrom="column">
                <wp:posOffset>368300</wp:posOffset>
              </wp:positionH>
              <wp:positionV relativeFrom="paragraph">
                <wp:posOffset>215900</wp:posOffset>
              </wp:positionV>
              <wp:extent cx="0" cy="417830"/>
              <wp:effectExtent l="0" t="0" r="0" b="0"/>
              <wp:wrapNone/>
              <wp:docPr id="18" name="Straight Arrow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71085"/>
                        <a:ext cx="0" cy="41783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215900</wp:posOffset>
              </wp:positionV>
              <wp:extent cx="0" cy="41783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17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C9F"/>
    <w:multiLevelType w:val="multilevel"/>
    <w:tmpl w:val="81D64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A7C59"/>
    <w:multiLevelType w:val="multilevel"/>
    <w:tmpl w:val="1444E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F33"/>
    <w:multiLevelType w:val="multilevel"/>
    <w:tmpl w:val="1444E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110F"/>
    <w:multiLevelType w:val="multilevel"/>
    <w:tmpl w:val="2CF2C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51283"/>
    <w:multiLevelType w:val="multilevel"/>
    <w:tmpl w:val="C060DD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169C"/>
    <w:multiLevelType w:val="hybridMultilevel"/>
    <w:tmpl w:val="191803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5F78"/>
    <w:multiLevelType w:val="hybridMultilevel"/>
    <w:tmpl w:val="8B80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1801"/>
    <w:multiLevelType w:val="hybridMultilevel"/>
    <w:tmpl w:val="75E06E1A"/>
    <w:lvl w:ilvl="0" w:tplc="C20CDA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C1BAD"/>
    <w:multiLevelType w:val="hybridMultilevel"/>
    <w:tmpl w:val="308CB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7442F"/>
    <w:multiLevelType w:val="multilevel"/>
    <w:tmpl w:val="F4F034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3E4154"/>
    <w:multiLevelType w:val="multilevel"/>
    <w:tmpl w:val="FEF00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A6A"/>
    <w:multiLevelType w:val="hybridMultilevel"/>
    <w:tmpl w:val="01B28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B3832"/>
    <w:multiLevelType w:val="multilevel"/>
    <w:tmpl w:val="1444E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3891"/>
    <w:multiLevelType w:val="multilevel"/>
    <w:tmpl w:val="1444E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B3495"/>
    <w:multiLevelType w:val="hybridMultilevel"/>
    <w:tmpl w:val="D6563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B7051"/>
    <w:multiLevelType w:val="multilevel"/>
    <w:tmpl w:val="479CBC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5930"/>
    <w:multiLevelType w:val="multilevel"/>
    <w:tmpl w:val="B4F47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4EA9"/>
    <w:multiLevelType w:val="hybridMultilevel"/>
    <w:tmpl w:val="D48202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43EDB"/>
    <w:multiLevelType w:val="multilevel"/>
    <w:tmpl w:val="1444E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B5653"/>
    <w:multiLevelType w:val="multilevel"/>
    <w:tmpl w:val="EED853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B7703"/>
    <w:multiLevelType w:val="multilevel"/>
    <w:tmpl w:val="11FA0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397527">
    <w:abstractNumId w:val="16"/>
  </w:num>
  <w:num w:numId="2" w16cid:durableId="2145004905">
    <w:abstractNumId w:val="20"/>
  </w:num>
  <w:num w:numId="3" w16cid:durableId="1108351499">
    <w:abstractNumId w:val="15"/>
  </w:num>
  <w:num w:numId="4" w16cid:durableId="175191206">
    <w:abstractNumId w:val="4"/>
  </w:num>
  <w:num w:numId="5" w16cid:durableId="2119446548">
    <w:abstractNumId w:val="19"/>
  </w:num>
  <w:num w:numId="6" w16cid:durableId="1089933637">
    <w:abstractNumId w:val="9"/>
  </w:num>
  <w:num w:numId="7" w16cid:durableId="498737727">
    <w:abstractNumId w:val="10"/>
  </w:num>
  <w:num w:numId="8" w16cid:durableId="1032876246">
    <w:abstractNumId w:val="0"/>
  </w:num>
  <w:num w:numId="9" w16cid:durableId="825819932">
    <w:abstractNumId w:val="3"/>
  </w:num>
  <w:num w:numId="10" w16cid:durableId="1136140416">
    <w:abstractNumId w:val="1"/>
  </w:num>
  <w:num w:numId="11" w16cid:durableId="1565137594">
    <w:abstractNumId w:val="6"/>
  </w:num>
  <w:num w:numId="12" w16cid:durableId="1640067863">
    <w:abstractNumId w:val="2"/>
  </w:num>
  <w:num w:numId="13" w16cid:durableId="2117822112">
    <w:abstractNumId w:val="12"/>
  </w:num>
  <w:num w:numId="14" w16cid:durableId="979577960">
    <w:abstractNumId w:val="14"/>
  </w:num>
  <w:num w:numId="15" w16cid:durableId="1236820398">
    <w:abstractNumId w:val="8"/>
  </w:num>
  <w:num w:numId="16" w16cid:durableId="1506745017">
    <w:abstractNumId w:val="13"/>
  </w:num>
  <w:num w:numId="17" w16cid:durableId="931626632">
    <w:abstractNumId w:val="18"/>
  </w:num>
  <w:num w:numId="18" w16cid:durableId="1437826394">
    <w:abstractNumId w:val="11"/>
  </w:num>
  <w:num w:numId="19" w16cid:durableId="1049263835">
    <w:abstractNumId w:val="7"/>
  </w:num>
  <w:num w:numId="20" w16cid:durableId="2143843439">
    <w:abstractNumId w:val="5"/>
  </w:num>
  <w:num w:numId="21" w16cid:durableId="10943226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7"/>
    <w:rsid w:val="004F3CE0"/>
    <w:rsid w:val="00A74487"/>
    <w:rsid w:val="00B14E27"/>
    <w:rsid w:val="00E5028E"/>
    <w:rsid w:val="00E62F41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BAF5"/>
  <w15:docId w15:val="{7CBE8367-5DC0-44BD-8C3E-03A4FD87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1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D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5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61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5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S9i9AIE4MbhZCXLr1XsMypdFXw==">CgMxLjA4AHIhMV9nNUU4MjFyUFdwbDdQVzhDRVh2dV9zbW1hYnNCZmpZ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8" ma:contentTypeDescription="Create a new document." ma:contentTypeScope="" ma:versionID="6aac3d47b09ca7a9529e28f6344e1e1f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bb59b184f68af931cb2cd519a2f5127c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ff92d2-2e8b-4d85-99ee-23da12b72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05afab-d465-4f7d-a882-08e7c3a75dcf}" ma:internalName="TaxCatchAll" ma:showField="CatchAllData" ma:web="546b9db8-2c08-47c1-92a7-06f57aa3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b9db8-2c08-47c1-92a7-06f57aa3a51b" xsi:nil="true"/>
    <lcf76f155ced4ddcb4097134ff3c332f xmlns="6ef732dc-7b2f-4e63-ace6-d9a9d41092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A022B8-A3C6-4AA4-BB06-05C191BE0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0888E-A874-4AD7-8426-4987D9939B83}"/>
</file>

<file path=customXml/itemProps4.xml><?xml version="1.0" encoding="utf-8"?>
<ds:datastoreItem xmlns:ds="http://schemas.openxmlformats.org/officeDocument/2006/customXml" ds:itemID="{EF9915BB-0DF3-49F7-9DD8-3EC691BB8215}"/>
</file>

<file path=customXml/itemProps5.xml><?xml version="1.0" encoding="utf-8"?>
<ds:datastoreItem xmlns:ds="http://schemas.openxmlformats.org/officeDocument/2006/customXml" ds:itemID="{62233197-2872-41FD-81BE-9336B5FFC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 Tuck</dc:creator>
  <cp:lastModifiedBy>Sam Freeman</cp:lastModifiedBy>
  <cp:revision>2</cp:revision>
  <dcterms:created xsi:type="dcterms:W3CDTF">2022-06-13T10:23:00Z</dcterms:created>
  <dcterms:modified xsi:type="dcterms:W3CDTF">2025-05-13T10:26:00Z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